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7" w:type="dxa"/>
        <w:tblInd w:w="108" w:type="dxa"/>
        <w:tblLook w:val="01E0"/>
      </w:tblPr>
      <w:tblGrid>
        <w:gridCol w:w="4680"/>
        <w:gridCol w:w="4757"/>
      </w:tblGrid>
      <w:tr w:rsidR="000368C9" w:rsidRPr="00D102C7" w:rsidTr="000200CA">
        <w:tc>
          <w:tcPr>
            <w:tcW w:w="4680" w:type="dxa"/>
          </w:tcPr>
          <w:p w:rsidR="000368C9" w:rsidRPr="00D102C7" w:rsidRDefault="000368C9" w:rsidP="000200CA">
            <w:pPr>
              <w:jc w:val="center"/>
              <w:rPr>
                <w:rFonts w:ascii="Times New Roman" w:hAnsi="Times New Roman"/>
              </w:rPr>
            </w:pPr>
            <w:r w:rsidRPr="00D102C7">
              <w:rPr>
                <w:rFonts w:ascii="Times New Roman" w:hAnsi="Times New Roman"/>
              </w:rPr>
              <w:t>ĐẢNG BỘ CCQ TỈNH BẮC GIANG</w:t>
            </w:r>
          </w:p>
          <w:p w:rsidR="000368C9" w:rsidRPr="00D102C7" w:rsidRDefault="000368C9" w:rsidP="000200CA">
            <w:pPr>
              <w:jc w:val="center"/>
              <w:rPr>
                <w:rFonts w:ascii="Times New Roman" w:hAnsi="Times New Roman"/>
              </w:rPr>
            </w:pPr>
            <w:r w:rsidRPr="00D102C7">
              <w:rPr>
                <w:rFonts w:ascii="Times New Roman" w:hAnsi="Times New Roman"/>
                <w:b/>
              </w:rPr>
              <w:t>ĐẢNG UỶ VIỆN KSND TỈNH</w:t>
            </w:r>
          </w:p>
          <w:p w:rsidR="000368C9" w:rsidRPr="00D102C7" w:rsidRDefault="000368C9" w:rsidP="000200CA">
            <w:pPr>
              <w:jc w:val="center"/>
              <w:rPr>
                <w:rFonts w:ascii="Times New Roman" w:hAnsi="Times New Roman"/>
              </w:rPr>
            </w:pPr>
            <w:r w:rsidRPr="00D102C7">
              <w:rPr>
                <w:rFonts w:ascii="Times New Roman" w:hAnsi="Times New Roman"/>
              </w:rPr>
              <w:t>*</w:t>
            </w:r>
          </w:p>
          <w:p w:rsidR="000368C9" w:rsidRPr="00D102C7" w:rsidRDefault="000368C9" w:rsidP="000200CA">
            <w:pPr>
              <w:jc w:val="center"/>
              <w:rPr>
                <w:rFonts w:ascii="Times New Roman" w:hAnsi="Times New Roman"/>
              </w:rPr>
            </w:pPr>
            <w:r w:rsidRPr="00D102C7">
              <w:rPr>
                <w:rFonts w:ascii="Times New Roman" w:hAnsi="Times New Roman"/>
                <w:bCs/>
              </w:rPr>
              <w:t>Số          - BC/ĐU</w:t>
            </w:r>
          </w:p>
          <w:p w:rsidR="000368C9" w:rsidRPr="0047075D" w:rsidRDefault="0047075D" w:rsidP="000200CA">
            <w:pPr>
              <w:jc w:val="center"/>
              <w:rPr>
                <w:rFonts w:ascii="Times New Roman" w:hAnsi="Times New Roman"/>
                <w:b/>
              </w:rPr>
            </w:pPr>
            <w:r w:rsidRPr="0047075D">
              <w:rPr>
                <w:rFonts w:ascii="Times New Roman" w:hAnsi="Times New Roman"/>
                <w:b/>
              </w:rPr>
              <w:t>Dự thảo</w:t>
            </w:r>
          </w:p>
        </w:tc>
        <w:tc>
          <w:tcPr>
            <w:tcW w:w="4757" w:type="dxa"/>
          </w:tcPr>
          <w:p w:rsidR="000368C9" w:rsidRPr="00D102C7" w:rsidRDefault="000368C9" w:rsidP="000200CA">
            <w:pPr>
              <w:jc w:val="right"/>
              <w:rPr>
                <w:rFonts w:ascii="Times New Roman" w:hAnsi="Times New Roman"/>
              </w:rPr>
            </w:pPr>
            <w:r w:rsidRPr="00D102C7">
              <w:rPr>
                <w:rFonts w:ascii="Times New Roman" w:hAnsi="Times New Roman"/>
                <w:b/>
                <w:noProof/>
                <w:u w:val="single"/>
              </w:rPr>
              <w:t>ĐẢNG CỘNG SẢN VIỆT NAM</w:t>
            </w:r>
          </w:p>
          <w:p w:rsidR="0047075D" w:rsidRDefault="0047075D" w:rsidP="00633459">
            <w:pPr>
              <w:ind w:left="-110"/>
              <w:jc w:val="right"/>
              <w:rPr>
                <w:rFonts w:ascii="Times New Roman" w:hAnsi="Times New Roman"/>
                <w:i/>
              </w:rPr>
            </w:pPr>
          </w:p>
          <w:p w:rsidR="000368C9" w:rsidRPr="00D102C7" w:rsidRDefault="000368C9" w:rsidP="00633459">
            <w:pPr>
              <w:ind w:left="-110"/>
              <w:jc w:val="right"/>
              <w:rPr>
                <w:rFonts w:ascii="Times New Roman" w:hAnsi="Times New Roman"/>
              </w:rPr>
            </w:pPr>
            <w:r w:rsidRPr="00D102C7">
              <w:rPr>
                <w:rFonts w:ascii="Times New Roman" w:hAnsi="Times New Roman"/>
                <w:i/>
              </w:rPr>
              <w:t xml:space="preserve">Bắc Giang, ngày  </w:t>
            </w:r>
            <w:r w:rsidR="00633459">
              <w:rPr>
                <w:rFonts w:ascii="Times New Roman" w:hAnsi="Times New Roman"/>
                <w:i/>
              </w:rPr>
              <w:t>20</w:t>
            </w:r>
            <w:r w:rsidRPr="00D102C7">
              <w:rPr>
                <w:rFonts w:ascii="Times New Roman" w:hAnsi="Times New Roman"/>
                <w:i/>
              </w:rPr>
              <w:t xml:space="preserve">  tháng </w:t>
            </w:r>
            <w:r w:rsidR="00DC481D">
              <w:rPr>
                <w:rFonts w:ascii="Times New Roman" w:hAnsi="Times New Roman"/>
                <w:i/>
              </w:rPr>
              <w:t>5</w:t>
            </w:r>
            <w:r w:rsidRPr="00D102C7">
              <w:rPr>
                <w:rFonts w:ascii="Times New Roman" w:hAnsi="Times New Roman"/>
                <w:i/>
              </w:rPr>
              <w:t xml:space="preserve"> năm 2020</w:t>
            </w:r>
          </w:p>
        </w:tc>
      </w:tr>
    </w:tbl>
    <w:p w:rsidR="000368C9" w:rsidRPr="00D102C7" w:rsidRDefault="000368C9" w:rsidP="000368C9">
      <w:pPr>
        <w:jc w:val="center"/>
        <w:rPr>
          <w:rFonts w:ascii="Times New Roman" w:hAnsi="Times New Roman"/>
          <w:b/>
          <w:sz w:val="36"/>
          <w:szCs w:val="36"/>
        </w:rPr>
      </w:pPr>
      <w:r w:rsidRPr="00D102C7">
        <w:rPr>
          <w:rFonts w:ascii="Times New Roman" w:hAnsi="Times New Roman"/>
          <w:b/>
          <w:sz w:val="36"/>
          <w:szCs w:val="36"/>
        </w:rPr>
        <w:t>BÁO CÁO</w:t>
      </w:r>
    </w:p>
    <w:p w:rsidR="000368C9" w:rsidRDefault="000368C9" w:rsidP="000368C9">
      <w:pPr>
        <w:pStyle w:val="BodyText3"/>
        <w:rPr>
          <w:szCs w:val="32"/>
          <w:lang w:val="zu-ZA"/>
        </w:rPr>
      </w:pPr>
      <w:r w:rsidRPr="00D102C7">
        <w:rPr>
          <w:szCs w:val="32"/>
          <w:lang w:val="zu-ZA"/>
        </w:rPr>
        <w:t xml:space="preserve">kiểm điểm sự lãnh đạo, chỉ đạo của Ban Chấp hànhĐảng bộ </w:t>
      </w:r>
    </w:p>
    <w:p w:rsidR="000368C9" w:rsidRPr="00633459" w:rsidRDefault="000368C9" w:rsidP="00633459">
      <w:pPr>
        <w:pStyle w:val="BodyText3"/>
        <w:rPr>
          <w:szCs w:val="32"/>
          <w:lang w:val="zu-ZA"/>
        </w:rPr>
      </w:pPr>
      <w:r w:rsidRPr="00D102C7">
        <w:rPr>
          <w:szCs w:val="32"/>
          <w:lang w:val="zu-ZA"/>
        </w:rPr>
        <w:t>nhiệm kỳ 2015-2020</w:t>
      </w:r>
    </w:p>
    <w:p w:rsidR="000368C9" w:rsidRPr="00D102C7" w:rsidRDefault="000368C9" w:rsidP="000368C9">
      <w:pPr>
        <w:pStyle w:val="Header"/>
        <w:spacing w:before="120" w:after="120" w:line="320" w:lineRule="exact"/>
        <w:ind w:firstLine="567"/>
        <w:jc w:val="both"/>
        <w:rPr>
          <w:b/>
          <w:lang w:val="zu-ZA"/>
        </w:rPr>
      </w:pPr>
      <w:r w:rsidRPr="00D102C7">
        <w:rPr>
          <w:b/>
          <w:lang w:val="zu-ZA"/>
        </w:rPr>
        <w:t>I. ĐẶC ĐIỂM TÌNH HÌNH</w:t>
      </w:r>
    </w:p>
    <w:p w:rsidR="000368C9" w:rsidRPr="00D102C7" w:rsidRDefault="000368C9" w:rsidP="000368C9">
      <w:pPr>
        <w:pStyle w:val="Header"/>
        <w:tabs>
          <w:tab w:val="left" w:pos="720"/>
        </w:tabs>
        <w:spacing w:before="120" w:after="120" w:line="320" w:lineRule="exact"/>
        <w:ind w:firstLine="567"/>
        <w:jc w:val="both"/>
        <w:rPr>
          <w:lang w:val="zu-ZA"/>
        </w:rPr>
      </w:pPr>
      <w:r w:rsidRPr="00D102C7">
        <w:rPr>
          <w:lang w:val="zu-ZA"/>
        </w:rPr>
        <w:t>Ban Chấp hành Đảng bộ Viện kiểm sát nhân dân tỉnh Bắc Giang nhiệm kỳ 2015-2020 do Đại hội Đảng bộ Viện kiểm sát nhân dân tỉnh bầu ra, được Ban Thường vụ Đảng ủy Các cơ quan tỉnh quyết định chuẩn y gồm 07 đồng chí, trong đó có 01 đồng chí là Bí thư, 01 đồng chí Phó Bí thư. Quá trình hoạt động, do có sự thay đổi trong công tác cán bộ, nhân sự của Đảng ủy cũng có sự thay đổi, tuy nhiên, do làm tốt công tác quy hoạch, tạo nguồn, Đảng ủy luôn được kiện toàn kịp thời. Hiện tại, Đảng ủy có 07 đồng chí (đồng chí Bí thư; 01 đồng chí là Phó Bí thư kiêm Chủ nhiệm Ủy ban kiểm tra; 0</w:t>
      </w:r>
      <w:r w:rsidR="00633459" w:rsidRPr="00775FD1">
        <w:rPr>
          <w:color w:val="000000" w:themeColor="text1"/>
          <w:lang w:val="zu-ZA"/>
        </w:rPr>
        <w:t>5</w:t>
      </w:r>
      <w:r w:rsidRPr="00D102C7">
        <w:rPr>
          <w:lang w:val="zu-ZA"/>
        </w:rPr>
        <w:t xml:space="preserve"> đồng chí Đảng ủy viên, trong đó có 03 đồng chí là Bí thư các chi bộ trực thuộc). Toàn đảng bộ hiện có 04 chi bộ trực thuộc với tổng số đảng viên là 59 đồng chí. </w:t>
      </w:r>
    </w:p>
    <w:p w:rsidR="000368C9" w:rsidRPr="00D102C7" w:rsidRDefault="000368C9" w:rsidP="000368C9">
      <w:pPr>
        <w:pStyle w:val="Header"/>
        <w:tabs>
          <w:tab w:val="left" w:pos="720"/>
        </w:tabs>
        <w:spacing w:before="120" w:after="120" w:line="320" w:lineRule="exact"/>
        <w:ind w:firstLine="567"/>
        <w:jc w:val="both"/>
        <w:rPr>
          <w:b/>
          <w:lang w:val="zu-ZA"/>
        </w:rPr>
      </w:pPr>
      <w:r w:rsidRPr="00D102C7">
        <w:rPr>
          <w:b/>
          <w:lang w:val="zu-ZA"/>
        </w:rPr>
        <w:t xml:space="preserve">II. ƯU ĐIỂM VÀ KẾT QUẢ NỔI BẬT TRONG </w:t>
      </w:r>
      <w:r>
        <w:rPr>
          <w:b/>
          <w:lang w:val="zu-ZA"/>
        </w:rPr>
        <w:t xml:space="preserve">CÔNG TÁC </w:t>
      </w:r>
      <w:r w:rsidRPr="00D102C7">
        <w:rPr>
          <w:b/>
          <w:lang w:val="zu-ZA"/>
        </w:rPr>
        <w:t xml:space="preserve">LÃNH ĐẠO, CHỈ ĐẠO CỦA BAN CHẤP HÀNH ĐẢNG BỘ </w:t>
      </w:r>
    </w:p>
    <w:p w:rsidR="000368C9" w:rsidRPr="00D102C7" w:rsidRDefault="000368C9" w:rsidP="000368C9">
      <w:pPr>
        <w:spacing w:before="120" w:after="120" w:line="320" w:lineRule="exact"/>
        <w:ind w:firstLine="567"/>
        <w:jc w:val="both"/>
        <w:rPr>
          <w:rFonts w:ascii="Times New Roman" w:hAnsi="Times New Roman"/>
          <w:b/>
          <w:lang w:val="zu-ZA"/>
        </w:rPr>
      </w:pPr>
      <w:r w:rsidRPr="00D102C7">
        <w:rPr>
          <w:rFonts w:ascii="Times New Roman" w:hAnsi="Times New Roman"/>
          <w:b/>
          <w:lang w:val="zu-ZA"/>
        </w:rPr>
        <w:t>1. Trong lãnh đạo và tổ chức học tập, nghiên cứu, quán triệt, triển khai các chỉ thị, nghị quyết của Trung ương và của cấp ủy cấp trên</w:t>
      </w:r>
    </w:p>
    <w:p w:rsidR="000368C9" w:rsidRPr="00D102C7" w:rsidRDefault="000368C9" w:rsidP="000368C9">
      <w:pPr>
        <w:widowControl w:val="0"/>
        <w:spacing w:before="120" w:after="120" w:line="320" w:lineRule="exact"/>
        <w:ind w:firstLine="567"/>
        <w:jc w:val="both"/>
        <w:rPr>
          <w:rFonts w:ascii="Times New Roman" w:hAnsi="Times New Roman"/>
          <w:spacing w:val="-2"/>
          <w:lang w:val="zu-ZA"/>
        </w:rPr>
      </w:pPr>
      <w:r w:rsidRPr="00D102C7">
        <w:rPr>
          <w:rFonts w:ascii="Times New Roman" w:hAnsi="Times New Roman"/>
          <w:spacing w:val="-2"/>
          <w:lang w:val="zu-ZA"/>
        </w:rPr>
        <w:t>Ban Chấp hành Đảng bộ thường xuyên quan tâm giáo dục chủ nghĩa Mác- Lê nin, tư tưởng Hồ</w:t>
      </w:r>
      <w:r>
        <w:rPr>
          <w:rFonts w:ascii="Times New Roman" w:hAnsi="Times New Roman"/>
          <w:spacing w:val="-2"/>
          <w:lang w:val="zu-ZA"/>
        </w:rPr>
        <w:t xml:space="preserve"> Chí Minh cho cán bộ, đảng viên; </w:t>
      </w:r>
      <w:r w:rsidRPr="00D102C7">
        <w:rPr>
          <w:rFonts w:ascii="Times New Roman" w:hAnsi="Times New Roman"/>
          <w:spacing w:val="-2"/>
          <w:lang w:val="zu-ZA"/>
        </w:rPr>
        <w:t>nghiêm túc triển khai thực hiện các kế hoạch, hướng dẫn của Đảng ủy CCQ tỉnh về tổ chức nghiên cứu, quán triệt và xây dựng các chương trình hành động, kế hoạch thực hiện Nghị quyết Đại hội Đảng toàn quốc lần thứ XII và Nghị quyết Đại hội Đảng các cấp, các nghị quyết, kết luận của Trung ương, các văn bản chỉ đạo của cấp ủy cấp trên và các văn bản pháp luật của Nhà nước</w:t>
      </w:r>
      <w:r>
        <w:rPr>
          <w:rFonts w:ascii="Times New Roman" w:hAnsi="Times New Roman"/>
          <w:spacing w:val="-2"/>
          <w:lang w:val="zu-ZA"/>
        </w:rPr>
        <w:t>.</w:t>
      </w:r>
      <w:r w:rsidR="00130711">
        <w:rPr>
          <w:rFonts w:ascii="Times New Roman" w:hAnsi="Times New Roman"/>
          <w:spacing w:val="-2"/>
          <w:lang w:val="zu-ZA"/>
        </w:rPr>
        <w:t xml:space="preserve"> </w:t>
      </w:r>
      <w:r w:rsidR="00A419BF">
        <w:rPr>
          <w:rFonts w:ascii="Times New Roman" w:hAnsi="Times New Roman"/>
          <w:lang w:val="nl-NL"/>
        </w:rPr>
        <w:t>X</w:t>
      </w:r>
      <w:r w:rsidRPr="00F16B19">
        <w:rPr>
          <w:rFonts w:ascii="Times New Roman" w:hAnsi="Times New Roman"/>
          <w:lang w:val="nl-NL"/>
        </w:rPr>
        <w:t xml:space="preserve">ây dựng chuyên mục </w:t>
      </w:r>
      <w:r w:rsidRPr="00F16B19">
        <w:rPr>
          <w:rFonts w:ascii="Times New Roman" w:hAnsi="Times New Roman"/>
          <w:i/>
          <w:lang w:val="nl-NL"/>
        </w:rPr>
        <w:t>“Văn bản của Đảng ủy”</w:t>
      </w:r>
      <w:r w:rsidRPr="00F16B19">
        <w:rPr>
          <w:rFonts w:ascii="Times New Roman" w:hAnsi="Times New Roman"/>
          <w:lang w:val="nl-NL"/>
        </w:rPr>
        <w:t xml:space="preserve"> trên Trang tin điện tử </w:t>
      </w:r>
      <w:r w:rsidRPr="00F16B19">
        <w:rPr>
          <w:rFonts w:ascii="Times New Roman" w:hAnsi="Times New Roman"/>
          <w:i/>
          <w:lang w:val="nl-NL"/>
        </w:rPr>
        <w:t>Vksbacgiang.gov.vn</w:t>
      </w:r>
      <w:r w:rsidRPr="00F16B19">
        <w:rPr>
          <w:rFonts w:ascii="Times New Roman" w:hAnsi="Times New Roman"/>
          <w:lang w:val="nl-NL"/>
        </w:rPr>
        <w:t xml:space="preserve"> để cán bộ, đảng viên chủ động nghiên cứu, học tập và triển khai thực hiện; phối hợp với Ban tuyên giáo Tỉnh ủy, Sở Thông tin và truyền thông tổ chức nhiều hội nghị trực tuyến học tập các nghị quyết của Đảng;</w:t>
      </w:r>
      <w:r w:rsidR="00633459">
        <w:rPr>
          <w:rFonts w:ascii="Times New Roman" w:hAnsi="Times New Roman"/>
          <w:lang w:val="nl-NL"/>
        </w:rPr>
        <w:t xml:space="preserve"> </w:t>
      </w:r>
      <w:r w:rsidRPr="00D102C7">
        <w:rPr>
          <w:rFonts w:ascii="Times New Roman" w:hAnsi="Times New Roman"/>
          <w:lang w:val="zu-ZA"/>
        </w:rPr>
        <w:t>tỷ lệ cán bộ, đảng viên tham gia nghiên cứu</w:t>
      </w:r>
      <w:r>
        <w:rPr>
          <w:rFonts w:ascii="Times New Roman" w:hAnsi="Times New Roman"/>
          <w:lang w:val="zu-ZA"/>
        </w:rPr>
        <w:t>,</w:t>
      </w:r>
      <w:r w:rsidRPr="00D102C7">
        <w:rPr>
          <w:rFonts w:ascii="Times New Roman" w:hAnsi="Times New Roman"/>
          <w:lang w:val="zu-ZA"/>
        </w:rPr>
        <w:t xml:space="preserve"> học tập</w:t>
      </w:r>
      <w:r>
        <w:rPr>
          <w:rFonts w:ascii="Times New Roman" w:hAnsi="Times New Roman"/>
          <w:lang w:val="zu-ZA"/>
        </w:rPr>
        <w:t>,</w:t>
      </w:r>
      <w:r w:rsidRPr="00D102C7">
        <w:rPr>
          <w:rFonts w:ascii="Times New Roman" w:hAnsi="Times New Roman"/>
          <w:lang w:val="zu-ZA"/>
        </w:rPr>
        <w:t xml:space="preserve"> quán triệt đạt </w:t>
      </w:r>
      <w:r>
        <w:rPr>
          <w:rFonts w:ascii="Times New Roman" w:hAnsi="Times New Roman"/>
          <w:lang w:val="zu-ZA"/>
        </w:rPr>
        <w:t>100</w:t>
      </w:r>
      <w:r w:rsidR="00A419BF">
        <w:rPr>
          <w:rFonts w:ascii="Times New Roman" w:hAnsi="Times New Roman"/>
          <w:lang w:val="zu-ZA"/>
        </w:rPr>
        <w:t xml:space="preserve">%. </w:t>
      </w:r>
      <w:r w:rsidR="00A419BF">
        <w:rPr>
          <w:rFonts w:ascii="Times New Roman" w:hAnsi="Times New Roman"/>
          <w:spacing w:val="-2"/>
          <w:lang w:val="zu-ZA"/>
        </w:rPr>
        <w:t>Quá trình c</w:t>
      </w:r>
      <w:r w:rsidRPr="00D102C7">
        <w:rPr>
          <w:rFonts w:ascii="Times New Roman" w:hAnsi="Times New Roman"/>
          <w:spacing w:val="-2"/>
          <w:lang w:val="zu-ZA"/>
        </w:rPr>
        <w:t>hỉ đạo các đợt sinh hoạt chính trị, triển khai thực hiện Chỉ thị số 05-CT/TW của Bộ Chính trị, Đảng ủy đã chú trọng hướng dẫn các chi bộ trực thuộc xây dựng kế hoạch học tập</w:t>
      </w:r>
      <w:r w:rsidR="00130711">
        <w:rPr>
          <w:rFonts w:ascii="Times New Roman" w:hAnsi="Times New Roman"/>
          <w:spacing w:val="-2"/>
          <w:lang w:val="zu-ZA"/>
        </w:rPr>
        <w:t>, thảo luận</w:t>
      </w:r>
      <w:r w:rsidRPr="00D102C7">
        <w:rPr>
          <w:rFonts w:ascii="Times New Roman" w:hAnsi="Times New Roman"/>
          <w:spacing w:val="-2"/>
          <w:lang w:val="zu-ZA"/>
        </w:rPr>
        <w:t xml:space="preserve"> các chuyên đề hằng năm </w:t>
      </w:r>
      <w:r w:rsidR="00130711">
        <w:rPr>
          <w:rFonts w:ascii="Times New Roman" w:hAnsi="Times New Roman"/>
          <w:spacing w:val="-2"/>
          <w:lang w:val="zu-ZA"/>
        </w:rPr>
        <w:t>đảm bảo</w:t>
      </w:r>
      <w:r w:rsidRPr="00D102C7">
        <w:rPr>
          <w:rFonts w:ascii="Times New Roman" w:hAnsi="Times New Roman"/>
          <w:spacing w:val="-2"/>
          <w:lang w:val="zu-ZA"/>
        </w:rPr>
        <w:t xml:space="preserve"> </w:t>
      </w:r>
      <w:r w:rsidR="00A419BF">
        <w:rPr>
          <w:rFonts w:ascii="Times New Roman" w:hAnsi="Times New Roman"/>
          <w:spacing w:val="-2"/>
          <w:lang w:val="zu-ZA"/>
        </w:rPr>
        <w:t xml:space="preserve">phù hợp với chức năng, nhiệm vụ.  </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nl-NL"/>
        </w:rPr>
        <w:t xml:space="preserve">Trong quá trình triển khai thực hiện Nghị quyết, Ban Chấp hành Đảng bộ đã quan tâm tổ chức kiểm tra, giám sát, sơ kết, tổng kết việc thực hiện các Nghị quyết, Chỉ thị của Đảng, </w:t>
      </w:r>
      <w:r w:rsidR="00614F4E">
        <w:rPr>
          <w:rFonts w:ascii="Times New Roman" w:hAnsi="Times New Roman"/>
          <w:lang w:val="nl-NL"/>
        </w:rPr>
        <w:t>góp phần đưa</w:t>
      </w:r>
      <w:r w:rsidRPr="00D102C7">
        <w:rPr>
          <w:rFonts w:ascii="Times New Roman" w:hAnsi="Times New Roman"/>
          <w:lang w:val="nl-NL"/>
        </w:rPr>
        <w:t xml:space="preserve"> Nghị quyết của Đảng đi vào cuộc sống.</w:t>
      </w:r>
    </w:p>
    <w:p w:rsidR="000368C9" w:rsidRPr="00D102C7" w:rsidRDefault="000368C9" w:rsidP="000368C9">
      <w:pPr>
        <w:widowControl w:val="0"/>
        <w:spacing w:before="120" w:after="120" w:line="320" w:lineRule="exact"/>
        <w:ind w:firstLine="567"/>
        <w:jc w:val="both"/>
        <w:rPr>
          <w:rFonts w:ascii="Times New Roman" w:hAnsi="Times New Roman"/>
          <w:b/>
          <w:lang w:val="zu-ZA"/>
        </w:rPr>
      </w:pPr>
      <w:r w:rsidRPr="00D102C7">
        <w:rPr>
          <w:rFonts w:ascii="Times New Roman" w:hAnsi="Times New Roman"/>
          <w:b/>
          <w:lang w:val="zu-ZA"/>
        </w:rPr>
        <w:t>2. Công tác xây dựng Đảng, nâng cao năng lực lãnh đạo, sức chiến đấu của cấp ủy, tổ chức đảng</w:t>
      </w:r>
    </w:p>
    <w:p w:rsidR="000368C9" w:rsidRPr="00D102C7" w:rsidRDefault="000368C9" w:rsidP="000368C9">
      <w:pPr>
        <w:widowControl w:val="0"/>
        <w:spacing w:before="120" w:after="120" w:line="320" w:lineRule="exact"/>
        <w:ind w:firstLine="567"/>
        <w:jc w:val="both"/>
        <w:rPr>
          <w:rFonts w:ascii="Times New Roman" w:hAnsi="Times New Roman"/>
          <w:lang w:val="zu-ZA"/>
        </w:rPr>
      </w:pPr>
      <w:r w:rsidRPr="00D102C7">
        <w:rPr>
          <w:rFonts w:ascii="Times New Roman" w:hAnsi="Times New Roman"/>
          <w:lang w:val="zu-ZA"/>
        </w:rPr>
        <w:t xml:space="preserve">Đảng ủy đã tập trung quán triệt, triển khai thực hiện nghiêm túc các chỉ thị, đề </w:t>
      </w:r>
      <w:r w:rsidRPr="00D102C7">
        <w:rPr>
          <w:rFonts w:ascii="Times New Roman" w:hAnsi="Times New Roman"/>
          <w:lang w:val="zu-ZA"/>
        </w:rPr>
        <w:lastRenderedPageBreak/>
        <w:t xml:space="preserve">án, kế hoạch của Tỉnh ủy về công tác xây dựng </w:t>
      </w:r>
      <w:r w:rsidRPr="00614F4E">
        <w:rPr>
          <w:rFonts w:ascii="Times New Roman" w:hAnsi="Times New Roman"/>
          <w:lang w:val="zu-ZA"/>
        </w:rPr>
        <w:t>Đảng (</w:t>
      </w:r>
      <w:r w:rsidRPr="00614F4E">
        <w:rPr>
          <w:rFonts w:ascii="Times New Roman" w:hAnsi="Times New Roman"/>
          <w:lang w:val="nl-NL"/>
        </w:rPr>
        <w:t>Nghị quyết Đại hội đại biểu toàn quốc lần thứ XII của Đảng</w:t>
      </w:r>
      <w:r w:rsidR="00614F4E" w:rsidRPr="00614F4E">
        <w:rPr>
          <w:rFonts w:ascii="Times New Roman" w:hAnsi="Times New Roman"/>
          <w:lang w:val="nl-NL"/>
        </w:rPr>
        <w:t>và Nghị quyết đại hội đảng bộ các cấp nhiệm kỳ 2015-2020</w:t>
      </w:r>
      <w:r w:rsidRPr="00614F4E">
        <w:rPr>
          <w:rFonts w:ascii="Times New Roman" w:hAnsi="Times New Roman"/>
          <w:lang w:val="nl-NL"/>
        </w:rPr>
        <w:t>; Đề án số 02 của Đảng ủy CCQ tỉnh;...).</w:t>
      </w:r>
      <w:r w:rsidR="00130711">
        <w:rPr>
          <w:rFonts w:ascii="Times New Roman" w:hAnsi="Times New Roman"/>
          <w:lang w:val="nl-NL"/>
        </w:rPr>
        <w:t xml:space="preserve"> </w:t>
      </w:r>
      <w:r w:rsidRPr="00D102C7">
        <w:rPr>
          <w:rFonts w:ascii="Times New Roman" w:hAnsi="Times New Roman"/>
          <w:lang w:val="zu-ZA"/>
        </w:rPr>
        <w:t>Đảng ủy đã chủ động rà soát, bổ sung quy chế hoạt động trên cơ sở cụ thể hoá việc thực hiện các quy định, hướng dẫn của cấp trê</w:t>
      </w:r>
      <w:r w:rsidR="00130711">
        <w:rPr>
          <w:rFonts w:ascii="Times New Roman" w:hAnsi="Times New Roman"/>
          <w:lang w:val="zu-ZA"/>
        </w:rPr>
        <w:t>n. Quán triệt và thực hiện các Chỉ thị, N</w:t>
      </w:r>
      <w:r w:rsidRPr="00D102C7">
        <w:rPr>
          <w:rFonts w:ascii="Times New Roman" w:hAnsi="Times New Roman"/>
          <w:lang w:val="zu-ZA"/>
        </w:rPr>
        <w:t xml:space="preserve">ghị quyết của Trung ương, Bộ Chính trị về công tác xây dựng đảng nhằm nâng cao </w:t>
      </w:r>
      <w:r w:rsidRPr="00D102C7">
        <w:rPr>
          <w:rFonts w:ascii="Times New Roman" w:hAnsi="Times New Roman"/>
          <w:lang w:val="vi-VN"/>
        </w:rPr>
        <w:t xml:space="preserve">vai trò của </w:t>
      </w:r>
      <w:r w:rsidR="00614F4E" w:rsidRPr="00D102C7">
        <w:rPr>
          <w:rFonts w:ascii="Times New Roman" w:hAnsi="Times New Roman"/>
          <w:lang w:val="zu-ZA"/>
        </w:rPr>
        <w:t xml:space="preserve">Đảng ủy và các chi bộ trực thuộc </w:t>
      </w:r>
      <w:r w:rsidRPr="00D102C7">
        <w:rPr>
          <w:rFonts w:ascii="Times New Roman" w:hAnsi="Times New Roman"/>
          <w:lang w:val="vi-VN"/>
        </w:rPr>
        <w:t xml:space="preserve">trong </w:t>
      </w:r>
      <w:r w:rsidRPr="00D102C7">
        <w:rPr>
          <w:rFonts w:ascii="Times New Roman" w:hAnsi="Times New Roman"/>
          <w:lang w:val="pt-BR"/>
        </w:rPr>
        <w:t xml:space="preserve">việc </w:t>
      </w:r>
      <w:r w:rsidRPr="00D102C7">
        <w:rPr>
          <w:rFonts w:ascii="Times New Roman" w:hAnsi="Times New Roman"/>
          <w:lang w:val="vi-VN"/>
        </w:rPr>
        <w:t>lãnh đạo thực hiện nhiệm vụ chính trị ở cơ sở</w:t>
      </w:r>
      <w:r w:rsidR="00614F4E">
        <w:rPr>
          <w:rFonts w:ascii="Times New Roman" w:hAnsi="Times New Roman"/>
          <w:lang w:val="pt-BR"/>
        </w:rPr>
        <w:t>;</w:t>
      </w:r>
      <w:r w:rsidRPr="00D102C7">
        <w:rPr>
          <w:rFonts w:ascii="Times New Roman" w:hAnsi="Times New Roman"/>
          <w:lang w:val="pt-BR"/>
        </w:rPr>
        <w:t xml:space="preserve"> c</w:t>
      </w:r>
      <w:r w:rsidRPr="00D102C7">
        <w:rPr>
          <w:rFonts w:ascii="Times New Roman" w:hAnsi="Times New Roman"/>
          <w:lang w:val="vi-VN"/>
        </w:rPr>
        <w:t xml:space="preserve">hú trọng việc </w:t>
      </w:r>
      <w:r w:rsidRPr="00D102C7">
        <w:rPr>
          <w:rFonts w:ascii="Times New Roman" w:hAnsi="Times New Roman"/>
          <w:lang w:val="pt-BR"/>
        </w:rPr>
        <w:t>thảo luận, sinh hoạt,</w:t>
      </w:r>
      <w:r w:rsidRPr="00D102C7">
        <w:rPr>
          <w:rFonts w:ascii="Times New Roman" w:hAnsi="Times New Roman"/>
          <w:lang w:val="vi-VN"/>
        </w:rPr>
        <w:t xml:space="preserve"> ra nghị quyết lãnh đạo</w:t>
      </w:r>
      <w:r w:rsidR="00130711">
        <w:rPr>
          <w:rFonts w:ascii="Times New Roman" w:hAnsi="Times New Roman"/>
        </w:rPr>
        <w:t xml:space="preserve"> </w:t>
      </w:r>
      <w:r w:rsidRPr="00D102C7">
        <w:rPr>
          <w:rFonts w:ascii="Times New Roman" w:hAnsi="Times New Roman"/>
          <w:lang w:val="vi-VN"/>
        </w:rPr>
        <w:t>theo</w:t>
      </w:r>
      <w:r w:rsidR="00130711">
        <w:rPr>
          <w:rFonts w:ascii="Times New Roman" w:hAnsi="Times New Roman"/>
        </w:rPr>
        <w:t xml:space="preserve"> </w:t>
      </w:r>
      <w:r w:rsidRPr="00D102C7">
        <w:rPr>
          <w:rFonts w:ascii="Times New Roman" w:hAnsi="Times New Roman"/>
          <w:lang w:val="vi-VN"/>
        </w:rPr>
        <w:t>chuyên đề</w:t>
      </w:r>
      <w:r w:rsidRPr="00D102C7">
        <w:rPr>
          <w:rFonts w:ascii="Times New Roman" w:hAnsi="Times New Roman"/>
          <w:lang w:val="pt-BR"/>
        </w:rPr>
        <w:t>,</w:t>
      </w:r>
      <w:r w:rsidRPr="00D102C7">
        <w:rPr>
          <w:rFonts w:ascii="Times New Roman" w:hAnsi="Times New Roman"/>
          <w:lang w:val="vi-VN"/>
        </w:rPr>
        <w:t xml:space="preserve"> bảo đảm mỗi quý </w:t>
      </w:r>
      <w:r w:rsidRPr="00D102C7">
        <w:rPr>
          <w:rFonts w:ascii="Times New Roman" w:hAnsi="Times New Roman"/>
          <w:lang w:val="pt-BR"/>
        </w:rPr>
        <w:t xml:space="preserve">sinh hoạt </w:t>
      </w:r>
      <w:r w:rsidRPr="00D102C7">
        <w:rPr>
          <w:rFonts w:ascii="Times New Roman" w:hAnsi="Times New Roman"/>
          <w:lang w:val="vi-VN"/>
        </w:rPr>
        <w:t>ít nhất 01 chuyên đề</w:t>
      </w:r>
      <w:r w:rsidRPr="00D102C7">
        <w:rPr>
          <w:rFonts w:ascii="Times New Roman" w:hAnsi="Times New Roman"/>
          <w:lang w:val="pt-BR"/>
        </w:rPr>
        <w:t>; duy trì việc thực hiện quy chế làm việc của cấp uỷ; tăng cường chỉ đạo quản lý và ph</w:t>
      </w:r>
      <w:r w:rsidR="00614F4E">
        <w:rPr>
          <w:rFonts w:ascii="Times New Roman" w:hAnsi="Times New Roman"/>
          <w:lang w:val="pt-BR"/>
        </w:rPr>
        <w:t xml:space="preserve">ân công nhiệm vụ cho đảng viên. </w:t>
      </w:r>
      <w:r w:rsidR="00614F4E">
        <w:rPr>
          <w:rFonts w:ascii="Times New Roman" w:hAnsi="Times New Roman"/>
          <w:lang w:val="zu-ZA"/>
        </w:rPr>
        <w:t>V</w:t>
      </w:r>
      <w:r w:rsidRPr="00D102C7">
        <w:rPr>
          <w:rFonts w:ascii="Times New Roman" w:hAnsi="Times New Roman"/>
          <w:lang w:val="zu-ZA"/>
        </w:rPr>
        <w:t xml:space="preserve">ai trò gương mẫu của cán bộ, đảng viên, nhất </w:t>
      </w:r>
      <w:r w:rsidR="00614F4E">
        <w:rPr>
          <w:rFonts w:ascii="Times New Roman" w:hAnsi="Times New Roman"/>
          <w:lang w:val="zu-ZA"/>
        </w:rPr>
        <w:t>là</w:t>
      </w:r>
      <w:r w:rsidR="00614F4E" w:rsidRPr="00D102C7">
        <w:rPr>
          <w:rFonts w:ascii="Times New Roman" w:hAnsi="Times New Roman"/>
          <w:lang w:val="zu-ZA"/>
        </w:rPr>
        <w:t xml:space="preserve"> các đồng chí đảng ủy viên</w:t>
      </w:r>
      <w:r w:rsidR="00614F4E">
        <w:rPr>
          <w:rFonts w:ascii="Times New Roman" w:hAnsi="Times New Roman"/>
          <w:lang w:val="zu-ZA"/>
        </w:rPr>
        <w:t>,</w:t>
      </w:r>
      <w:r w:rsidR="00130711">
        <w:rPr>
          <w:rFonts w:ascii="Times New Roman" w:hAnsi="Times New Roman"/>
          <w:lang w:val="zu-ZA"/>
        </w:rPr>
        <w:t xml:space="preserve"> </w:t>
      </w:r>
      <w:r w:rsidRPr="00D102C7">
        <w:rPr>
          <w:rFonts w:ascii="Times New Roman" w:hAnsi="Times New Roman"/>
          <w:lang w:val="zu-ZA"/>
        </w:rPr>
        <w:t>các đồng chí bí thư, phó bí thư các chi bộ trực thuộc</w:t>
      </w:r>
      <w:r w:rsidR="00614F4E">
        <w:rPr>
          <w:rFonts w:ascii="Times New Roman" w:hAnsi="Times New Roman"/>
          <w:lang w:val="zu-ZA"/>
        </w:rPr>
        <w:t xml:space="preserve"> được đề cao</w:t>
      </w:r>
      <w:r w:rsidRPr="00D102C7">
        <w:rPr>
          <w:rFonts w:ascii="Times New Roman" w:hAnsi="Times New Roman"/>
          <w:lang w:val="zu-ZA"/>
        </w:rPr>
        <w:t>. Qua việc cụ thể hóa các chương trình, đề án, kế hoạch của cấp trên, nội dung, phương thức hoạt động của các chi bộ trực thuộc đã có nhiều đổi mới; mối quan hệ giữa cấp uỷ và thủ trưởng cơ quan, đơn vị được tăng cường, tạo sự đồng bộ, thống nhất trong lãnh đạo, chỉ đạo. Công tác bồi dưỡng rèn luyện quần chúng được chăm lo, trong nhiệm kỳ, toàn Đảng bộ đã bồi dưỡng, kết nạp được 03 đảng viên mới</w:t>
      </w:r>
      <w:r w:rsidR="00130711">
        <w:rPr>
          <w:rFonts w:ascii="Times New Roman" w:hAnsi="Times New Roman"/>
          <w:lang w:val="zu-ZA"/>
        </w:rPr>
        <w:t xml:space="preserve"> (đạt chỉ tiêu Nghị quyết nhiệm kỳ đề ra)</w:t>
      </w:r>
      <w:r w:rsidRPr="00D102C7">
        <w:rPr>
          <w:rFonts w:ascii="Times New Roman" w:hAnsi="Times New Roman"/>
          <w:lang w:val="zu-ZA"/>
        </w:rPr>
        <w:t xml:space="preserve">. </w:t>
      </w:r>
      <w:r w:rsidR="00614F4E">
        <w:rPr>
          <w:rFonts w:ascii="Times New Roman" w:hAnsi="Times New Roman"/>
          <w:lang w:val="zu-ZA"/>
        </w:rPr>
        <w:t>Công tác</w:t>
      </w:r>
      <w:r w:rsidRPr="00D102C7">
        <w:rPr>
          <w:rFonts w:ascii="Times New Roman" w:hAnsi="Times New Roman"/>
          <w:lang w:val="sv-SE"/>
        </w:rPr>
        <w:t xml:space="preserve"> quy hoạch, đào tạo, bồi dưỡng, quản lý, </w:t>
      </w:r>
      <w:r w:rsidR="00614F4E">
        <w:rPr>
          <w:rFonts w:ascii="Times New Roman" w:hAnsi="Times New Roman"/>
          <w:lang w:val="sv-SE"/>
        </w:rPr>
        <w:t xml:space="preserve">nhận xét, </w:t>
      </w:r>
      <w:r w:rsidRPr="00D102C7">
        <w:rPr>
          <w:rFonts w:ascii="Times New Roman" w:hAnsi="Times New Roman"/>
          <w:lang w:val="sv-SE"/>
        </w:rPr>
        <w:t>đánh giá cán bộ</w:t>
      </w:r>
      <w:r w:rsidR="00C33D05">
        <w:rPr>
          <w:rFonts w:ascii="Times New Roman" w:hAnsi="Times New Roman"/>
          <w:lang w:val="sv-SE"/>
        </w:rPr>
        <w:t>, đảng viên</w:t>
      </w:r>
      <w:r w:rsidRPr="00D102C7">
        <w:rPr>
          <w:rFonts w:ascii="Times New Roman" w:hAnsi="Times New Roman"/>
          <w:lang w:val="sv-SE"/>
        </w:rPr>
        <w:t xml:space="preserve"> được thực hiện thường xuyên</w:t>
      </w:r>
      <w:r w:rsidR="00C33D05">
        <w:rPr>
          <w:rFonts w:ascii="Times New Roman" w:hAnsi="Times New Roman"/>
          <w:lang w:val="sv-SE"/>
        </w:rPr>
        <w:t xml:space="preserve"> theo quy định</w:t>
      </w:r>
      <w:r w:rsidRPr="00D102C7">
        <w:rPr>
          <w:rFonts w:ascii="Times New Roman" w:hAnsi="Times New Roman"/>
          <w:lang w:val="zu-ZA"/>
        </w:rPr>
        <w:t xml:space="preserve">.  </w:t>
      </w:r>
    </w:p>
    <w:p w:rsidR="000368C9" w:rsidRPr="00D102C7" w:rsidRDefault="000368C9" w:rsidP="000368C9">
      <w:pPr>
        <w:pStyle w:val="Heading5"/>
        <w:shd w:val="clear" w:color="auto" w:fill="FFFFFF"/>
        <w:spacing w:before="125" w:beforeAutospacing="0" w:after="125" w:afterAutospacing="0" w:line="250" w:lineRule="atLeast"/>
        <w:ind w:firstLine="709"/>
        <w:jc w:val="both"/>
        <w:rPr>
          <w:b w:val="0"/>
          <w:sz w:val="28"/>
          <w:szCs w:val="28"/>
          <w:lang w:val="zu-ZA"/>
        </w:rPr>
      </w:pPr>
      <w:r w:rsidRPr="00C33D05">
        <w:rPr>
          <w:b w:val="0"/>
          <w:sz w:val="28"/>
          <w:szCs w:val="28"/>
          <w:lang w:val="zu-ZA"/>
        </w:rPr>
        <w:t>Công tác kiểm tra, giám sát, giải quyết các đơn thư khiếu nại, tố cáo và thi hành kỷ luật Đảng được Đảng uỷ và các chi ủy chi bộ hết sức coi trọng và tập trung lãnh đạo</w:t>
      </w:r>
      <w:r w:rsidR="00C33D05">
        <w:rPr>
          <w:b w:val="0"/>
          <w:sz w:val="28"/>
          <w:szCs w:val="28"/>
          <w:lang w:val="zu-ZA"/>
        </w:rPr>
        <w:t xml:space="preserve"> thực hiện</w:t>
      </w:r>
      <w:r w:rsidRPr="00C33D05">
        <w:rPr>
          <w:b w:val="0"/>
          <w:sz w:val="28"/>
          <w:szCs w:val="28"/>
          <w:lang w:val="zu-ZA"/>
        </w:rPr>
        <w:t xml:space="preserve">. Đảng uỷ đã kịp thời tổ chức </w:t>
      </w:r>
      <w:r w:rsidR="00C33D05">
        <w:rPr>
          <w:b w:val="0"/>
          <w:sz w:val="28"/>
          <w:szCs w:val="28"/>
          <w:lang w:val="zu-ZA"/>
        </w:rPr>
        <w:t xml:space="preserve">các </w:t>
      </w:r>
      <w:r w:rsidRPr="00C33D05">
        <w:rPr>
          <w:b w:val="0"/>
          <w:sz w:val="28"/>
          <w:szCs w:val="28"/>
          <w:lang w:val="zu-ZA"/>
        </w:rPr>
        <w:t>hội nghị nghiên cứu, quán triệt các quy chế, quy định của Bộ Chính trị, các hướng dẫn của UBKT Trung ương về công tác kiểm tra, giám sát và thi hành kỷ luật của Đảng đến các chi bộ và đảng viên trong Đảng bộ (</w:t>
      </w:r>
      <w:r w:rsidRPr="00C33D05">
        <w:rPr>
          <w:b w:val="0"/>
          <w:sz w:val="28"/>
          <w:szCs w:val="28"/>
        </w:rPr>
        <w:t>Đề án số 01-ĐA/TU về “Nâng cao chất lượng, hiệu quả công tác kiểm tra, giám sát của cấp cơ sở trong Đảng bộ tỉnh Bắc Giang giai đoạn 2016-2020</w:t>
      </w:r>
      <w:r w:rsidRPr="00C33D05">
        <w:rPr>
          <w:b w:val="0"/>
          <w:sz w:val="28"/>
          <w:szCs w:val="28"/>
          <w:lang w:val="zu-ZA"/>
        </w:rPr>
        <w:t>;…).</w:t>
      </w:r>
      <w:r w:rsidR="00130711">
        <w:rPr>
          <w:b w:val="0"/>
          <w:sz w:val="28"/>
          <w:szCs w:val="28"/>
          <w:lang w:val="zu-ZA"/>
        </w:rPr>
        <w:t xml:space="preserve"> </w:t>
      </w:r>
      <w:r w:rsidRPr="00D102C7">
        <w:rPr>
          <w:b w:val="0"/>
          <w:sz w:val="28"/>
          <w:szCs w:val="28"/>
          <w:lang w:val="zu-ZA"/>
        </w:rPr>
        <w:t xml:space="preserve">Ngay từ đầu nhiệm kỳ, Đảng uỷ đã chủ động triển khai toàn diện nhiệm vụ kiểm tra, giám sát theo quy định. Chỉ đạo các chi bộ trực thuộc căn cứ vào tình hình thực tiễn của đơn vị xây dựng chương trình, kế hoạch thực hiện cụ thể, gắn việc triển khai, tổ chức thực hiện nghị quyết đại hội đảng các cấp với các chương trình, đề án, kế hoạch trọng tâm của Tỉnh ủy và </w:t>
      </w:r>
      <w:r w:rsidR="00C33D05">
        <w:rPr>
          <w:b w:val="0"/>
          <w:sz w:val="28"/>
          <w:szCs w:val="28"/>
          <w:lang w:val="zu-ZA"/>
        </w:rPr>
        <w:t>Đảng ủy c</w:t>
      </w:r>
      <w:r w:rsidRPr="00D102C7">
        <w:rPr>
          <w:b w:val="0"/>
          <w:sz w:val="28"/>
          <w:szCs w:val="28"/>
          <w:lang w:val="zu-ZA"/>
        </w:rPr>
        <w:t>ác cơ quan tỉnh.</w:t>
      </w:r>
    </w:p>
    <w:p w:rsidR="000368C9" w:rsidRPr="00D102C7" w:rsidRDefault="000368C9" w:rsidP="00E32E60">
      <w:pPr>
        <w:spacing w:before="120" w:after="120" w:line="320" w:lineRule="exact"/>
        <w:ind w:firstLine="567"/>
        <w:jc w:val="both"/>
        <w:rPr>
          <w:rFonts w:ascii="Times New Roman" w:hAnsi="Times New Roman"/>
          <w:lang w:val="zu-ZA"/>
        </w:rPr>
      </w:pPr>
      <w:r w:rsidRPr="00D102C7">
        <w:rPr>
          <w:rFonts w:ascii="Times New Roman" w:hAnsi="Times New Roman"/>
          <w:lang w:val="zu-ZA"/>
        </w:rPr>
        <w:t>Đảng ủy đã chú trọng các biện pháp nâng cao c</w:t>
      </w:r>
      <w:r w:rsidR="00C33D05">
        <w:rPr>
          <w:rFonts w:ascii="Times New Roman" w:hAnsi="Times New Roman"/>
          <w:lang w:val="zu-ZA"/>
        </w:rPr>
        <w:t>h</w:t>
      </w:r>
      <w:r w:rsidRPr="00D102C7">
        <w:rPr>
          <w:rFonts w:ascii="Times New Roman" w:hAnsi="Times New Roman"/>
          <w:lang w:val="zu-ZA"/>
        </w:rPr>
        <w:t>ất lượng công tác kiểm tra</w:t>
      </w:r>
      <w:r w:rsidR="00C33D05">
        <w:rPr>
          <w:rFonts w:ascii="Times New Roman" w:hAnsi="Times New Roman"/>
          <w:lang w:val="zu-ZA"/>
        </w:rPr>
        <w:t>, giám sát</w:t>
      </w:r>
      <w:r w:rsidRPr="00D102C7">
        <w:rPr>
          <w:rFonts w:ascii="Times New Roman" w:hAnsi="Times New Roman"/>
          <w:lang w:val="zu-ZA"/>
        </w:rPr>
        <w:t xml:space="preserve"> từ việc xây dựng kế hoạch, thực hiện quy trình các cuộc kiểm tra, </w:t>
      </w:r>
      <w:r w:rsidR="00C33D05">
        <w:rPr>
          <w:rFonts w:ascii="Times New Roman" w:hAnsi="Times New Roman"/>
          <w:lang w:val="zu-ZA"/>
        </w:rPr>
        <w:t xml:space="preserve">giám sát; </w:t>
      </w:r>
      <w:r w:rsidRPr="00D102C7">
        <w:rPr>
          <w:rFonts w:ascii="Times New Roman" w:hAnsi="Times New Roman"/>
          <w:lang w:val="zu-ZA"/>
        </w:rPr>
        <w:t>nâng cao chất lượng báo cáo</w:t>
      </w:r>
      <w:r w:rsidR="00C33D05">
        <w:rPr>
          <w:rFonts w:ascii="Times New Roman" w:hAnsi="Times New Roman"/>
          <w:lang w:val="zu-ZA"/>
        </w:rPr>
        <w:t>,</w:t>
      </w:r>
      <w:r w:rsidRPr="00D102C7">
        <w:rPr>
          <w:rFonts w:ascii="Times New Roman" w:hAnsi="Times New Roman"/>
          <w:lang w:val="zu-ZA"/>
        </w:rPr>
        <w:t xml:space="preserve"> kết luận kiểm tra và theo dõi việc khắc phục khuyết điểm sau kiểm tra</w:t>
      </w:r>
      <w:r w:rsidR="00C33D05">
        <w:rPr>
          <w:rFonts w:ascii="Times New Roman" w:hAnsi="Times New Roman"/>
          <w:lang w:val="zu-ZA"/>
        </w:rPr>
        <w:t>, giám sát</w:t>
      </w:r>
      <w:r w:rsidRPr="00D102C7">
        <w:rPr>
          <w:rFonts w:ascii="Times New Roman" w:hAnsi="Times New Roman"/>
          <w:lang w:val="zu-ZA"/>
        </w:rPr>
        <w:t xml:space="preserve">.Từ sự lãnh đạo, chỉ đạo sâu sát của Đảng ủy, công tác kiểm tra, giám sát trong nhiệm kỳ qua của Đảng bộ đã có chuyển biến rõ rệt. Việc phát hiện và xử lý kỷ luật đảng viên có dấu hiệu vi phạm được tiến hành kịp thời, có tác dụng giáo dục, phòng ngừa vi phạm.  </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bCs/>
          <w:lang w:val="nl-NL"/>
        </w:rPr>
        <w:t>Thực hiện đầy đủ, nghiêm t</w:t>
      </w:r>
      <w:r w:rsidR="00DC481D">
        <w:rPr>
          <w:rFonts w:ascii="Times New Roman" w:hAnsi="Times New Roman"/>
          <w:bCs/>
          <w:lang w:val="nl-NL"/>
        </w:rPr>
        <w:t xml:space="preserve">úc các chế độ thông tin báo cáo; </w:t>
      </w:r>
      <w:r w:rsidRPr="00D102C7">
        <w:rPr>
          <w:rFonts w:ascii="Times New Roman" w:hAnsi="Times New Roman"/>
          <w:bCs/>
          <w:lang w:val="nl-NL"/>
        </w:rPr>
        <w:t xml:space="preserve">quản lý thu, chi, trích nộp và sử dụng đảng phí đúng quy định, không để xảy ra </w:t>
      </w:r>
      <w:r w:rsidR="00DC481D">
        <w:rPr>
          <w:rFonts w:ascii="Times New Roman" w:hAnsi="Times New Roman"/>
          <w:bCs/>
          <w:lang w:val="nl-NL"/>
        </w:rPr>
        <w:t>tiêu cực</w:t>
      </w:r>
      <w:r w:rsidRPr="00D102C7">
        <w:rPr>
          <w:rFonts w:ascii="Times New Roman" w:hAnsi="Times New Roman"/>
          <w:bCs/>
          <w:lang w:val="nl-NL"/>
        </w:rPr>
        <w:t>, lãng phí. Việc quản lý hồ sơ, lý lịch đảng viên và các tài liệu, sổ sách của đảng bộ chặt chẽ đúng chế độ bảo mật của nhà nước, không để mất mát hoặc hư hỏng. L</w:t>
      </w:r>
      <w:r w:rsidRPr="00D102C7">
        <w:rPr>
          <w:rFonts w:ascii="Times New Roman" w:hAnsi="Times New Roman"/>
          <w:lang w:val="nl-NL"/>
        </w:rPr>
        <w:t>àm tốt công tác quản lý công văn đi, đến; ghi sổ nghị quyết, lưu trữ tài liệu, hồ sơ của cấp uỷ.</w:t>
      </w:r>
    </w:p>
    <w:p w:rsidR="000368C9" w:rsidRPr="00D102C7" w:rsidRDefault="000368C9" w:rsidP="000368C9">
      <w:pPr>
        <w:spacing w:before="120" w:after="120" w:line="320" w:lineRule="exact"/>
        <w:ind w:firstLine="567"/>
        <w:jc w:val="both"/>
        <w:rPr>
          <w:rFonts w:ascii="Times New Roman" w:hAnsi="Times New Roman"/>
          <w:b/>
          <w:lang w:val="nl-NL"/>
        </w:rPr>
      </w:pPr>
      <w:r w:rsidRPr="00D102C7">
        <w:rPr>
          <w:rFonts w:ascii="Times New Roman" w:hAnsi="Times New Roman"/>
          <w:b/>
          <w:lang w:val="nl-NL"/>
        </w:rPr>
        <w:t>3. Lãnh đạo cán bộ, đảng viên, công chức thực hiện nhiệm vụ chính trị của cơ quan, đơn vị</w:t>
      </w:r>
    </w:p>
    <w:p w:rsidR="000368C9" w:rsidRPr="00D102C7" w:rsidRDefault="000368C9" w:rsidP="000368C9">
      <w:pPr>
        <w:spacing w:before="120" w:after="120" w:line="320" w:lineRule="exact"/>
        <w:ind w:firstLine="567"/>
        <w:jc w:val="both"/>
        <w:rPr>
          <w:rFonts w:ascii="Times New Roman" w:hAnsi="Times New Roman"/>
          <w:bCs/>
          <w:i/>
          <w:iCs/>
          <w:u w:val="single"/>
          <w:lang w:val="nl-NL"/>
        </w:rPr>
      </w:pPr>
      <w:r w:rsidRPr="00D102C7">
        <w:rPr>
          <w:rFonts w:ascii="Times New Roman" w:hAnsi="Times New Roman"/>
          <w:bCs/>
          <w:i/>
          <w:iCs/>
          <w:lang w:val="nl-NL"/>
        </w:rPr>
        <w:lastRenderedPageBreak/>
        <w:t>* Công tác thực hành quyền công tố và kiểm sát hoạt động tư pháp</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nl-NL"/>
        </w:rPr>
        <w:t>Đảng uỷ đã chỉ đạo các chi bộ</w:t>
      </w:r>
      <w:r w:rsidR="00DC481D">
        <w:rPr>
          <w:rFonts w:ascii="Times New Roman" w:hAnsi="Times New Roman"/>
          <w:lang w:val="nl-NL"/>
        </w:rPr>
        <w:t xml:space="preserve"> có đơn vị</w:t>
      </w:r>
      <w:r w:rsidRPr="00D102C7">
        <w:rPr>
          <w:rFonts w:ascii="Times New Roman" w:hAnsi="Times New Roman"/>
          <w:lang w:val="nl-NL"/>
        </w:rPr>
        <w:t xml:space="preserve"> thực hành quyền công tố, kiểm sát điều tra và kiểm sát xét xử hình sự tổ chức tốt việc lãnh đạo thực hiện nhiệm vụ chuyên môn của mỗi đơn vị như: việc nắm và xử lý các tố giác, tin báo về tội phạm; kiểm sát chặt chẽ các hoạt động tố tụng của các cơ quan tiến hành tố tụng; thực hiện tốt các nhiệm vụ, quyền hạn của Viện kiểm sát trong các giai đoạn tố tụng hình sự; kịp thời phát hiện vi phạm để kiến nghị, kháng nghị yêu cầu sửa chữa</w:t>
      </w:r>
      <w:r w:rsidR="00DC481D">
        <w:rPr>
          <w:rFonts w:ascii="Times New Roman" w:hAnsi="Times New Roman"/>
          <w:lang w:val="nl-NL"/>
        </w:rPr>
        <w:t>,</w:t>
      </w:r>
      <w:r w:rsidRPr="00D102C7">
        <w:rPr>
          <w:rFonts w:ascii="Times New Roman" w:hAnsi="Times New Roman"/>
          <w:lang w:val="nl-NL"/>
        </w:rPr>
        <w:t xml:space="preserve"> khắc phục. </w:t>
      </w:r>
    </w:p>
    <w:p w:rsidR="000368C9" w:rsidRPr="00D102C7" w:rsidRDefault="000368C9" w:rsidP="000368C9">
      <w:pPr>
        <w:spacing w:before="120" w:after="120" w:line="320" w:lineRule="exact"/>
        <w:ind w:firstLine="567"/>
        <w:jc w:val="both"/>
        <w:rPr>
          <w:rFonts w:ascii="Times New Roman" w:hAnsi="Times New Roman"/>
          <w:iCs/>
          <w:lang w:val="nl-NL"/>
        </w:rPr>
      </w:pPr>
      <w:r w:rsidRPr="00D102C7">
        <w:rPr>
          <w:rFonts w:ascii="Times New Roman" w:hAnsi="Times New Roman"/>
          <w:iCs/>
          <w:lang w:val="nl-NL"/>
        </w:rPr>
        <w:t xml:space="preserve">  Nhìn chung, công tác thực hành quyền công tố và kiểm sát hoạt động tư pháp trong lĩnh vực hình sự </w:t>
      </w:r>
      <w:r w:rsidR="00DF15F5">
        <w:rPr>
          <w:rFonts w:ascii="Times New Roman" w:hAnsi="Times New Roman"/>
          <w:iCs/>
          <w:lang w:val="nl-NL"/>
        </w:rPr>
        <w:t>đáp ứng yêu cầu nhiệm vụ.</w:t>
      </w:r>
      <w:r w:rsidRPr="00D102C7">
        <w:rPr>
          <w:rFonts w:ascii="Times New Roman" w:hAnsi="Times New Roman"/>
          <w:iCs/>
          <w:lang w:val="nl-NL"/>
        </w:rPr>
        <w:t xml:space="preserve"> Đã chủ động phối hợp với các cơ quan tư pháp tập trung giải quyết một số vụ án lớn, án trọng điểm, phức tạp, được dư luận đồng tình ủng hộ. Các trường hợp bắt, tạm giữ, tạm giam, khởi tố, điều tra, truy tố, xét xử đều đảm bảo đúng quy định của pháp luật; tiến độ và chất lượng giải quyết án từng bước được nâng lên.</w:t>
      </w:r>
    </w:p>
    <w:p w:rsidR="000368C9" w:rsidRPr="00D102C7" w:rsidRDefault="000368C9" w:rsidP="000368C9">
      <w:pPr>
        <w:spacing w:before="120" w:after="120" w:line="320" w:lineRule="exact"/>
        <w:ind w:firstLine="567"/>
        <w:jc w:val="both"/>
        <w:rPr>
          <w:rFonts w:ascii="Times New Roman" w:hAnsi="Times New Roman"/>
          <w:i/>
          <w:lang w:val="nl-NL"/>
        </w:rPr>
      </w:pPr>
      <w:r w:rsidRPr="00D102C7">
        <w:rPr>
          <w:rFonts w:ascii="Times New Roman" w:hAnsi="Times New Roman"/>
          <w:bCs/>
          <w:i/>
          <w:iCs/>
          <w:lang w:val="nl-NL"/>
        </w:rPr>
        <w:t>* Về công tác kiểm sát việc giải quyết án dân sự, hành chính, kinh doanh thương mại, lao động và những việc khác theo quy định của pháp luật</w:t>
      </w:r>
    </w:p>
    <w:p w:rsidR="000368C9" w:rsidRPr="00D102C7" w:rsidRDefault="00DF15F5" w:rsidP="000368C9">
      <w:pPr>
        <w:spacing w:before="120" w:after="120" w:line="320" w:lineRule="exact"/>
        <w:ind w:firstLine="567"/>
        <w:jc w:val="both"/>
        <w:rPr>
          <w:rFonts w:ascii="Times New Roman" w:hAnsi="Times New Roman"/>
          <w:iCs/>
          <w:lang w:val="nl-NL"/>
        </w:rPr>
      </w:pPr>
      <w:r>
        <w:rPr>
          <w:rFonts w:ascii="Times New Roman" w:hAnsi="Times New Roman"/>
          <w:iCs/>
          <w:lang w:val="nl-NL"/>
        </w:rPr>
        <w:t>Các đơn vị nghiệp vụ đã</w:t>
      </w:r>
      <w:r w:rsidR="000368C9" w:rsidRPr="00D102C7">
        <w:rPr>
          <w:rFonts w:ascii="Times New Roman" w:hAnsi="Times New Roman"/>
          <w:iCs/>
          <w:lang w:val="nl-NL"/>
        </w:rPr>
        <w:t xml:space="preserve"> thực hiện tốt chức năng, nhiệm vụ của Viện kiểm sát</w:t>
      </w:r>
      <w:r>
        <w:rPr>
          <w:rFonts w:ascii="Times New Roman" w:hAnsi="Times New Roman"/>
          <w:iCs/>
          <w:lang w:val="nl-NL"/>
        </w:rPr>
        <w:t xml:space="preserve"> trong lĩnh vực này</w:t>
      </w:r>
      <w:r w:rsidR="000368C9" w:rsidRPr="00D102C7">
        <w:rPr>
          <w:rFonts w:ascii="Times New Roman" w:hAnsi="Times New Roman"/>
          <w:iCs/>
          <w:lang w:val="nl-NL"/>
        </w:rPr>
        <w:t>, bảo đảm quyền và lợi ích hợp pháp của công dân. Quá trình thực hiện công tác kiểm sát đã phát hiện được nhiều vi phạm</w:t>
      </w:r>
      <w:r>
        <w:rPr>
          <w:rFonts w:ascii="Times New Roman" w:hAnsi="Times New Roman"/>
          <w:iCs/>
          <w:lang w:val="nl-NL"/>
        </w:rPr>
        <w:t>, thiếu sót</w:t>
      </w:r>
      <w:r w:rsidR="000368C9" w:rsidRPr="00D102C7">
        <w:rPr>
          <w:rFonts w:ascii="Times New Roman" w:hAnsi="Times New Roman"/>
          <w:iCs/>
          <w:lang w:val="nl-NL"/>
        </w:rPr>
        <w:t xml:space="preserve"> của Tòa án</w:t>
      </w:r>
      <w:r>
        <w:rPr>
          <w:rFonts w:ascii="Times New Roman" w:hAnsi="Times New Roman"/>
          <w:iCs/>
          <w:lang w:val="nl-NL"/>
        </w:rPr>
        <w:t xml:space="preserve"> và cơ quan, tổ chức có liên quan</w:t>
      </w:r>
      <w:r w:rsidR="000368C9" w:rsidRPr="00D102C7">
        <w:rPr>
          <w:rFonts w:ascii="Times New Roman" w:hAnsi="Times New Roman"/>
          <w:iCs/>
          <w:lang w:val="nl-NL"/>
        </w:rPr>
        <w:t xml:space="preserve">, ban hành nhiều văn bản kiến nghị, kháng nghị, báo cáo đề nghị Viện kiểm sát cấp trên kháng nghị theo thẩm quyền. </w:t>
      </w:r>
    </w:p>
    <w:p w:rsidR="000368C9" w:rsidRPr="00D102C7" w:rsidRDefault="000368C9" w:rsidP="000368C9">
      <w:pPr>
        <w:spacing w:before="120" w:after="120" w:line="320" w:lineRule="exact"/>
        <w:ind w:firstLine="567"/>
        <w:jc w:val="both"/>
        <w:rPr>
          <w:rFonts w:ascii="Times New Roman" w:hAnsi="Times New Roman"/>
          <w:iCs/>
          <w:lang w:val="nl-NL"/>
        </w:rPr>
      </w:pPr>
      <w:r w:rsidRPr="00D102C7">
        <w:rPr>
          <w:rFonts w:ascii="Times New Roman" w:hAnsi="Times New Roman"/>
          <w:bCs/>
          <w:i/>
          <w:iCs/>
          <w:lang w:val="nl-NL"/>
        </w:rPr>
        <w:t>* Về công tác kiểm sát thi hành án</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nl-NL"/>
        </w:rPr>
        <w:t xml:space="preserve">Chủ động phối hợp với các Cơ quan thi hành án (cả hình sự và dân sự) rà soát số án có hiệu lực pháp luật phải thi hành và </w:t>
      </w:r>
      <w:r w:rsidR="00DF15F5">
        <w:rPr>
          <w:rFonts w:ascii="Times New Roman" w:hAnsi="Times New Roman"/>
          <w:lang w:val="nl-NL"/>
        </w:rPr>
        <w:t>đề ra</w:t>
      </w:r>
      <w:r w:rsidRPr="00D102C7">
        <w:rPr>
          <w:rFonts w:ascii="Times New Roman" w:hAnsi="Times New Roman"/>
          <w:lang w:val="nl-NL"/>
        </w:rPr>
        <w:t xml:space="preserve"> các biện pháp</w:t>
      </w:r>
      <w:r w:rsidR="00DF15F5">
        <w:rPr>
          <w:rFonts w:ascii="Times New Roman" w:hAnsi="Times New Roman"/>
          <w:lang w:val="nl-NL"/>
        </w:rPr>
        <w:t xml:space="preserve"> đẩy mạnh công tác thi hành án; </w:t>
      </w:r>
      <w:r w:rsidRPr="00D102C7">
        <w:rPr>
          <w:rFonts w:ascii="Times New Roman" w:hAnsi="Times New Roman"/>
          <w:lang w:val="nl-NL"/>
        </w:rPr>
        <w:t>kiểm sát chặt chẽ các quyết định</w:t>
      </w:r>
      <w:r w:rsidR="00DF15F5">
        <w:rPr>
          <w:rFonts w:ascii="Times New Roman" w:hAnsi="Times New Roman"/>
          <w:lang w:val="nl-NL"/>
        </w:rPr>
        <w:t xml:space="preserve"> về</w:t>
      </w:r>
      <w:r w:rsidRPr="00D102C7">
        <w:rPr>
          <w:rFonts w:ascii="Times New Roman" w:hAnsi="Times New Roman"/>
          <w:lang w:val="nl-NL"/>
        </w:rPr>
        <w:t xml:space="preserve"> thi hành án,</w:t>
      </w:r>
      <w:r w:rsidR="00DF15F5">
        <w:rPr>
          <w:rFonts w:ascii="Times New Roman" w:hAnsi="Times New Roman"/>
          <w:lang w:val="nl-NL"/>
        </w:rPr>
        <w:t xml:space="preserve"> các hoạt động thi hành án như cưỡng chế, kê biên, </w:t>
      </w:r>
      <w:r w:rsidR="00906BF5">
        <w:rPr>
          <w:rFonts w:ascii="Times New Roman" w:hAnsi="Times New Roman"/>
          <w:lang w:val="nl-NL"/>
        </w:rPr>
        <w:t xml:space="preserve">hoãn, </w:t>
      </w:r>
      <w:r w:rsidR="00DF15F5">
        <w:rPr>
          <w:rFonts w:ascii="Times New Roman" w:hAnsi="Times New Roman"/>
          <w:lang w:val="nl-NL"/>
        </w:rPr>
        <w:t>miễn giảm thi hành án, đặc xá, tha tù trước thời hạn có điều kiện, tạm đình chỉ, hoãn chấp hành án phạt tù...</w:t>
      </w:r>
      <w:r w:rsidRPr="00D102C7">
        <w:rPr>
          <w:rFonts w:ascii="Times New Roman" w:hAnsi="Times New Roman"/>
          <w:lang w:val="nl-NL"/>
        </w:rPr>
        <w:t xml:space="preserve"> đảm bảo cho các quyết định </w:t>
      </w:r>
      <w:r w:rsidR="00906BF5">
        <w:rPr>
          <w:rFonts w:ascii="Times New Roman" w:hAnsi="Times New Roman"/>
          <w:lang w:val="nl-NL"/>
        </w:rPr>
        <w:t xml:space="preserve">về </w:t>
      </w:r>
      <w:r w:rsidRPr="00D102C7">
        <w:rPr>
          <w:rFonts w:ascii="Times New Roman" w:hAnsi="Times New Roman"/>
          <w:lang w:val="nl-NL"/>
        </w:rPr>
        <w:t xml:space="preserve">thi hành án </w:t>
      </w:r>
      <w:r w:rsidR="00906BF5">
        <w:rPr>
          <w:rFonts w:ascii="Times New Roman" w:hAnsi="Times New Roman"/>
          <w:lang w:val="nl-NL"/>
        </w:rPr>
        <w:t>được ban hành và thực hiện</w:t>
      </w:r>
      <w:r w:rsidRPr="00D102C7">
        <w:rPr>
          <w:rFonts w:ascii="Times New Roman" w:hAnsi="Times New Roman"/>
          <w:lang w:val="nl-NL"/>
        </w:rPr>
        <w:t xml:space="preserve"> đúng pháp luật. </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bCs/>
          <w:i/>
          <w:iCs/>
          <w:lang w:val="nl-NL"/>
        </w:rPr>
        <w:t>* Về công tác kiểm sát giải quyết khiếu nại, tố cáo:</w:t>
      </w:r>
    </w:p>
    <w:p w:rsidR="000368C9" w:rsidRPr="00D102C7" w:rsidRDefault="000368C9" w:rsidP="000368C9">
      <w:pPr>
        <w:spacing w:before="120" w:after="120" w:line="320" w:lineRule="exact"/>
        <w:ind w:firstLine="567"/>
        <w:jc w:val="both"/>
        <w:rPr>
          <w:rFonts w:ascii="Times New Roman" w:hAnsi="Times New Roman"/>
          <w:i/>
          <w:iCs/>
          <w:lang w:val="nl-NL"/>
        </w:rPr>
      </w:pPr>
      <w:r w:rsidRPr="00D102C7">
        <w:rPr>
          <w:rFonts w:ascii="Times New Roman" w:hAnsi="Times New Roman"/>
          <w:lang w:val="nl-NL"/>
        </w:rPr>
        <w:t xml:space="preserve">Công tác tiếp công dân, tiếp nhận, giải quyết đơn khiếu nại, tố cáo của công dân và công tác kiểm sát </w:t>
      </w:r>
      <w:r w:rsidR="00906BF5">
        <w:rPr>
          <w:rFonts w:ascii="Times New Roman" w:hAnsi="Times New Roman"/>
          <w:lang w:val="nl-NL"/>
        </w:rPr>
        <w:t xml:space="preserve">việc </w:t>
      </w:r>
      <w:r w:rsidRPr="00D102C7">
        <w:rPr>
          <w:rFonts w:ascii="Times New Roman" w:hAnsi="Times New Roman"/>
          <w:lang w:val="nl-NL"/>
        </w:rPr>
        <w:t xml:space="preserve">giải quyết khiếu nại, tố cáo về tư pháp </w:t>
      </w:r>
      <w:r w:rsidR="00906BF5">
        <w:rPr>
          <w:rFonts w:ascii="Times New Roman" w:hAnsi="Times New Roman"/>
          <w:lang w:val="nl-NL"/>
        </w:rPr>
        <w:t>được thực hiện có nền nếp</w:t>
      </w:r>
      <w:r w:rsidRPr="00D102C7">
        <w:rPr>
          <w:rFonts w:ascii="Times New Roman" w:hAnsi="Times New Roman"/>
          <w:lang w:val="nl-NL"/>
        </w:rPr>
        <w:t>. Tất cả các đơn thư khiếu nại, tố cáo từ các nguồn chuyển đến đều được xem xét, giải quyết kịp thời. Các trường hợp giải quyết đơn của Viện kiểm sát tỉnh đều đảm bảo đúng pháp luật, đúng thẩm quyền và thời hạn, đảm bảo quyền dân chủ của công dân.</w:t>
      </w:r>
    </w:p>
    <w:p w:rsidR="000368C9" w:rsidRPr="00D102C7" w:rsidRDefault="000368C9" w:rsidP="000368C9">
      <w:pPr>
        <w:spacing w:before="120" w:after="120" w:line="320" w:lineRule="exact"/>
        <w:ind w:firstLine="567"/>
        <w:jc w:val="both"/>
        <w:rPr>
          <w:rFonts w:ascii="Times New Roman" w:hAnsi="Times New Roman"/>
          <w:bCs/>
          <w:i/>
          <w:iCs/>
          <w:lang w:val="nl-NL"/>
        </w:rPr>
      </w:pPr>
      <w:r w:rsidRPr="00D102C7">
        <w:rPr>
          <w:rFonts w:ascii="Times New Roman" w:hAnsi="Times New Roman"/>
          <w:bCs/>
          <w:i/>
          <w:iCs/>
          <w:lang w:val="nl-NL"/>
        </w:rPr>
        <w:t>* Công tác thống kê và công nghệ thông tin</w:t>
      </w:r>
    </w:p>
    <w:p w:rsidR="000368C9" w:rsidRPr="00D102C7" w:rsidRDefault="000368C9" w:rsidP="00103268">
      <w:pPr>
        <w:spacing w:before="80" w:after="80" w:line="340" w:lineRule="exact"/>
        <w:ind w:firstLine="567"/>
        <w:jc w:val="both"/>
        <w:rPr>
          <w:rFonts w:ascii="Times New Roman" w:hAnsi="Times New Roman"/>
          <w:lang w:val="nl-NL"/>
        </w:rPr>
      </w:pPr>
      <w:r w:rsidRPr="00D102C7">
        <w:rPr>
          <w:rFonts w:ascii="Times New Roman" w:hAnsi="Times New Roman"/>
          <w:lang w:val="nl-NL"/>
        </w:rPr>
        <w:t xml:space="preserve">Đã làm tốt công tác quản lý, hướng dẫn, kiểm tra công tác thống kê và công nghệ thông tin trong toàn ngành. Công tác ứng dụng công nghệ thông tin được </w:t>
      </w:r>
      <w:r w:rsidR="00906BF5">
        <w:rPr>
          <w:rFonts w:ascii="Times New Roman" w:hAnsi="Times New Roman"/>
          <w:lang w:val="nl-NL"/>
        </w:rPr>
        <w:t>chú trọng</w:t>
      </w:r>
      <w:r w:rsidRPr="00D102C7">
        <w:rPr>
          <w:rFonts w:ascii="Times New Roman" w:hAnsi="Times New Roman"/>
          <w:lang w:val="nl-NL"/>
        </w:rPr>
        <w:t>, hoạt động</w:t>
      </w:r>
      <w:r w:rsidR="00906BF5">
        <w:rPr>
          <w:rFonts w:ascii="Times New Roman" w:hAnsi="Times New Roman"/>
          <w:lang w:val="nl-NL"/>
        </w:rPr>
        <w:t xml:space="preserve"> có nề nếp và đạt hiệu quả. Nhiều </w:t>
      </w:r>
      <w:r w:rsidRPr="00D102C7">
        <w:rPr>
          <w:rFonts w:ascii="Times New Roman" w:hAnsi="Times New Roman"/>
          <w:lang w:val="pt-BR"/>
        </w:rPr>
        <w:t>phần mềm</w:t>
      </w:r>
      <w:r w:rsidR="00906BF5">
        <w:rPr>
          <w:rFonts w:ascii="Times New Roman" w:hAnsi="Times New Roman"/>
          <w:lang w:val="pt-BR"/>
        </w:rPr>
        <w:t xml:space="preserve"> được thiết kế và đưa vào sử dụng như hệ thống truyền hình trực tuyến; phần mềm</w:t>
      </w:r>
      <w:r w:rsidRPr="00D102C7">
        <w:rPr>
          <w:rFonts w:ascii="Times New Roman" w:hAnsi="Times New Roman"/>
          <w:lang w:val="pt-BR"/>
        </w:rPr>
        <w:t xml:space="preserve"> One Note để số hóa hồ sơ hình sự phục vụ báo cáo án và thực hành quyền công tố của Kiểm sát viên tại phiên tòa</w:t>
      </w:r>
      <w:r w:rsidR="00906BF5">
        <w:rPr>
          <w:rFonts w:ascii="Times New Roman" w:hAnsi="Times New Roman"/>
          <w:lang w:val="pt-BR"/>
        </w:rPr>
        <w:t>;</w:t>
      </w:r>
      <w:r w:rsidRPr="00D102C7">
        <w:rPr>
          <w:rFonts w:ascii="Times New Roman" w:hAnsi="Times New Roman"/>
          <w:lang w:val="pt-BR"/>
        </w:rPr>
        <w:t xml:space="preserve"> phần mềm the</w:t>
      </w:r>
      <w:r w:rsidR="00906BF5">
        <w:rPr>
          <w:rFonts w:ascii="Times New Roman" w:hAnsi="Times New Roman"/>
          <w:lang w:val="pt-BR"/>
        </w:rPr>
        <w:t xml:space="preserve">o dõi đơn thư khiếu nại, tố cáo; </w:t>
      </w:r>
      <w:r w:rsidRPr="00D102C7">
        <w:rPr>
          <w:rFonts w:ascii="Times New Roman" w:hAnsi="Times New Roman"/>
          <w:lang w:val="pt-BR"/>
        </w:rPr>
        <w:t xml:space="preserve">hệ thống Biểu đồ các chỉ </w:t>
      </w:r>
      <w:r w:rsidRPr="00D102C7">
        <w:rPr>
          <w:rFonts w:ascii="Times New Roman" w:hAnsi="Times New Roman"/>
          <w:lang w:val="pt-BR"/>
        </w:rPr>
        <w:lastRenderedPageBreak/>
        <w:t>tiêu công tác online</w:t>
      </w:r>
      <w:r w:rsidR="00906BF5">
        <w:rPr>
          <w:rFonts w:ascii="Times New Roman" w:hAnsi="Times New Roman"/>
          <w:lang w:val="pt-BR"/>
        </w:rPr>
        <w:t>...</w:t>
      </w:r>
      <w:r w:rsidRPr="00D102C7">
        <w:rPr>
          <w:rFonts w:ascii="Times New Roman" w:hAnsi="Times New Roman"/>
          <w:lang w:val="pt-BR"/>
        </w:rPr>
        <w:t>,</w:t>
      </w:r>
      <w:r w:rsidR="0053126F">
        <w:rPr>
          <w:rFonts w:ascii="Times New Roman" w:hAnsi="Times New Roman"/>
          <w:lang w:val="pt-BR"/>
        </w:rPr>
        <w:t xml:space="preserve"> </w:t>
      </w:r>
      <w:r w:rsidRPr="00D102C7">
        <w:rPr>
          <w:rFonts w:ascii="Times New Roman" w:hAnsi="Times New Roman"/>
          <w:lang w:val="nl-NL"/>
        </w:rPr>
        <w:t xml:space="preserve">đã tiết kiệm được thời gian, kinh phí, đồng thời </w:t>
      </w:r>
      <w:r w:rsidR="00906BF5">
        <w:rPr>
          <w:rFonts w:ascii="Times New Roman" w:hAnsi="Times New Roman"/>
          <w:lang w:val="nl-NL"/>
        </w:rPr>
        <w:t xml:space="preserve">nâng cao </w:t>
      </w:r>
      <w:r w:rsidRPr="00D102C7">
        <w:rPr>
          <w:rFonts w:ascii="Times New Roman" w:hAnsi="Times New Roman"/>
          <w:lang w:val="nl-NL"/>
        </w:rPr>
        <w:t xml:space="preserve">chất lượng, hiệu quả công tác </w:t>
      </w:r>
      <w:r w:rsidR="00906BF5">
        <w:rPr>
          <w:rFonts w:ascii="Times New Roman" w:hAnsi="Times New Roman"/>
          <w:lang w:val="nl-NL"/>
        </w:rPr>
        <w:t>quản lý, chỉ đạo, điều hành</w:t>
      </w:r>
      <w:r w:rsidRPr="00D102C7">
        <w:rPr>
          <w:rFonts w:ascii="Times New Roman" w:hAnsi="Times New Roman"/>
          <w:lang w:val="nl-NL"/>
        </w:rPr>
        <w:t>.</w:t>
      </w:r>
    </w:p>
    <w:p w:rsidR="000368C9" w:rsidRPr="00D102C7" w:rsidRDefault="000368C9" w:rsidP="00103268">
      <w:pPr>
        <w:spacing w:before="80" w:after="80" w:line="340" w:lineRule="exact"/>
        <w:ind w:firstLine="567"/>
        <w:jc w:val="both"/>
        <w:rPr>
          <w:rFonts w:ascii="Times New Roman" w:hAnsi="Times New Roman"/>
          <w:lang w:val="nl-NL"/>
        </w:rPr>
      </w:pPr>
      <w:r w:rsidRPr="00D102C7">
        <w:rPr>
          <w:rFonts w:ascii="Times New Roman" w:hAnsi="Times New Roman"/>
          <w:b/>
          <w:lang w:val="zu-ZA"/>
        </w:rPr>
        <w:t>4.</w:t>
      </w:r>
      <w:r w:rsidR="0053126F">
        <w:rPr>
          <w:rFonts w:ascii="Times New Roman" w:hAnsi="Times New Roman"/>
          <w:b/>
          <w:lang w:val="zu-ZA"/>
        </w:rPr>
        <w:t xml:space="preserve"> </w:t>
      </w:r>
      <w:r w:rsidRPr="00D102C7">
        <w:rPr>
          <w:rFonts w:ascii="Times New Roman" w:hAnsi="Times New Roman"/>
          <w:b/>
          <w:lang w:val="zu-ZA"/>
        </w:rPr>
        <w:t xml:space="preserve">Việc lãnh đạo, chỉ đạo công tác dân vận và phát huy vai trò các đoàn thể cơ quan, đơn vị </w:t>
      </w:r>
    </w:p>
    <w:p w:rsidR="00906BF5" w:rsidRPr="00D102C7" w:rsidRDefault="000368C9" w:rsidP="00103268">
      <w:pPr>
        <w:spacing w:before="80" w:after="80" w:line="340" w:lineRule="exact"/>
        <w:ind w:firstLine="567"/>
        <w:jc w:val="both"/>
        <w:rPr>
          <w:rFonts w:ascii="Times New Roman" w:hAnsi="Times New Roman"/>
          <w:lang w:val="zu-ZA"/>
        </w:rPr>
      </w:pPr>
      <w:r w:rsidRPr="00D102C7">
        <w:rPr>
          <w:rFonts w:ascii="Times New Roman" w:hAnsi="Times New Roman"/>
          <w:lang w:val="zu-ZA"/>
        </w:rPr>
        <w:tab/>
      </w:r>
      <w:r w:rsidR="00906BF5" w:rsidRPr="00D102C7">
        <w:rPr>
          <w:rFonts w:ascii="Times New Roman" w:hAnsi="Times New Roman"/>
          <w:spacing w:val="-4"/>
          <w:lang w:val="zu-ZA"/>
        </w:rPr>
        <w:t xml:space="preserve">Đảng uỷ đã tập trung lãnh đạo quán triệt, triển khai, tổ chức thực hiện có hiệu quả các văn bản của Trung ương, của tỉnh về công tác dân vận, </w:t>
      </w:r>
      <w:r w:rsidR="00906BF5" w:rsidRPr="00D102C7">
        <w:rPr>
          <w:rFonts w:ascii="Times New Roman" w:hAnsi="Times New Roman"/>
          <w:iCs/>
          <w:lang w:val="zu-ZA"/>
        </w:rPr>
        <w:t>tiến hành kiểm tra việc thực hiện quy chế dân chủ ở cơ sở đối với các chi bộ trực thuộc nhằm kịp thời phát hiện, uốn nắn những thiếu sót, tồn tại trong quá trình tổ chức thực hiện</w:t>
      </w:r>
      <w:r w:rsidR="00906BF5" w:rsidRPr="00D102C7">
        <w:rPr>
          <w:rFonts w:ascii="Times New Roman" w:hAnsi="Times New Roman"/>
          <w:lang w:val="zu-ZA"/>
        </w:rPr>
        <w:t>.</w:t>
      </w:r>
    </w:p>
    <w:p w:rsidR="000368C9" w:rsidRPr="00E32E60" w:rsidRDefault="00906BF5" w:rsidP="00103268">
      <w:pPr>
        <w:spacing w:before="80" w:after="80" w:line="340" w:lineRule="exact"/>
        <w:ind w:firstLine="567"/>
        <w:jc w:val="both"/>
        <w:rPr>
          <w:rFonts w:ascii="Times New Roman" w:hAnsi="Times New Roman"/>
          <w:lang w:val="nl-NL"/>
        </w:rPr>
      </w:pPr>
      <w:r w:rsidRPr="00D102C7">
        <w:rPr>
          <w:rFonts w:ascii="Times New Roman" w:hAnsi="Times New Roman"/>
          <w:lang w:val="zu-ZA"/>
        </w:rPr>
        <w:t xml:space="preserve">Thường xuyên quan tâm đến công tác lãnh đạo, chỉ đạo hoạt động của các đoàn thể; phát huy quyền làm chủ của cán bộ công chức, đẩy mạnh các phong trào thi đua, thực hiện có hiệu quả nhiệm vụ được giao. Đảng uỷ cùng với Thủ trưởng cơ quan luôn coi trọng công tác giáo dục chính trị tư tưởng, truyền thống cách mạng cho đoàn viên, hội viên; tạo mọi điều kiện để các đoàn thể tham gia </w:t>
      </w:r>
      <w:r w:rsidRPr="00D102C7">
        <w:rPr>
          <w:rFonts w:ascii="Times New Roman" w:hAnsi="Times New Roman"/>
          <w:lang w:val="nl-NL"/>
        </w:rPr>
        <w:t>các hoạt động văn hoá, thể thao, hưởng ứng các cuộc vận động xã hội, tích cực tham gia công tác xây dựng Đảng, xây dựng cơ quan, đơn vị. Chăm lo xây dựng tổ chức Công đoàn, Đoàn</w:t>
      </w:r>
      <w:r>
        <w:rPr>
          <w:rFonts w:ascii="Times New Roman" w:hAnsi="Times New Roman"/>
          <w:lang w:val="nl-NL"/>
        </w:rPr>
        <w:t xml:space="preserve"> thanh niên, Hội Cựu chiến binh theo hướng tích cực</w:t>
      </w:r>
      <w:r w:rsidRPr="00D102C7">
        <w:rPr>
          <w:rFonts w:ascii="Times New Roman" w:hAnsi="Times New Roman"/>
          <w:lang w:val="nl-NL"/>
        </w:rPr>
        <w:t xml:space="preserve"> đổi mới nội dung hình thức hoạt động, gắn việc thực hiện chức năng</w:t>
      </w:r>
      <w:r>
        <w:rPr>
          <w:rFonts w:ascii="Times New Roman" w:hAnsi="Times New Roman"/>
          <w:lang w:val="nl-NL"/>
        </w:rPr>
        <w:t>,</w:t>
      </w:r>
      <w:r w:rsidRPr="00D102C7">
        <w:rPr>
          <w:rFonts w:ascii="Times New Roman" w:hAnsi="Times New Roman"/>
          <w:lang w:val="nl-NL"/>
        </w:rPr>
        <w:t xml:space="preserve"> nhiệm vụ của các đoàn thể với thực hiện nhiệm vụ chính trị của cơ quan, đơn vị.</w:t>
      </w:r>
      <w:r w:rsidR="0053126F">
        <w:rPr>
          <w:rFonts w:ascii="Times New Roman" w:hAnsi="Times New Roman"/>
          <w:lang w:val="nl-NL"/>
        </w:rPr>
        <w:t xml:space="preserve"> </w:t>
      </w:r>
      <w:r w:rsidR="000368C9" w:rsidRPr="00D102C7">
        <w:rPr>
          <w:rFonts w:ascii="Times New Roman" w:hAnsi="Times New Roman"/>
          <w:lang w:val="zu-ZA"/>
        </w:rPr>
        <w:t xml:space="preserve">Phân công trách nhiệm cụ thể cho các đồng chí trong Đảng ủy phụ trách công tác đoàn thể, tạo điều kiện để các tổ chức hoạt động </w:t>
      </w:r>
      <w:r w:rsidR="00E32E60">
        <w:rPr>
          <w:rFonts w:ascii="Times New Roman" w:hAnsi="Times New Roman"/>
          <w:lang w:val="zu-ZA"/>
        </w:rPr>
        <w:t>có hiệu quả thực chất</w:t>
      </w:r>
      <w:r w:rsidR="000368C9" w:rsidRPr="00D102C7">
        <w:rPr>
          <w:rFonts w:ascii="Times New Roman" w:hAnsi="Times New Roman"/>
          <w:lang w:val="zu-ZA"/>
        </w:rPr>
        <w:t>. Trong nhiệm kỳ qua, các tổ chức Công đoàn, Đoàn thanh niên, Hội cựu chiến binh, hàng năm đều xếp loại hoàn thành tốt nhiêm vụ trở lên.</w:t>
      </w:r>
    </w:p>
    <w:p w:rsidR="000368C9" w:rsidRPr="00D102C7" w:rsidRDefault="000368C9" w:rsidP="00103268">
      <w:pPr>
        <w:spacing w:before="80" w:after="80" w:line="340" w:lineRule="exact"/>
        <w:ind w:firstLine="567"/>
        <w:jc w:val="both"/>
        <w:rPr>
          <w:rFonts w:ascii="Times New Roman" w:hAnsi="Times New Roman"/>
          <w:lang w:val="zu-ZA"/>
        </w:rPr>
      </w:pPr>
      <w:r w:rsidRPr="00D102C7">
        <w:rPr>
          <w:rFonts w:ascii="Times New Roman" w:hAnsi="Times New Roman"/>
          <w:b/>
          <w:lang w:val="zu-ZA"/>
        </w:rPr>
        <w:t>5. Việc lãnh đạo và tổ chức thực hiện học tập và làm theo tư tưởng, đạo đức, phong cách Hồ Chí Minh theo tinh thần Chỉ thị số 05-CT/TW của Bộ Chính trị</w:t>
      </w:r>
    </w:p>
    <w:p w:rsidR="000368C9" w:rsidRPr="00D102C7" w:rsidRDefault="000368C9" w:rsidP="00103268">
      <w:pPr>
        <w:spacing w:before="80" w:after="80" w:line="340" w:lineRule="exact"/>
        <w:ind w:firstLine="567"/>
        <w:jc w:val="both"/>
        <w:rPr>
          <w:rFonts w:ascii="Times New Roman" w:hAnsi="Times New Roman"/>
          <w:lang w:val="zu-ZA"/>
        </w:rPr>
      </w:pPr>
      <w:r w:rsidRPr="00D102C7">
        <w:rPr>
          <w:rFonts w:ascii="Times New Roman" w:hAnsi="Times New Roman"/>
          <w:lang w:val="zu-ZA"/>
        </w:rPr>
        <w:t xml:space="preserve">Thực hiện sự chỉ đạo của Đảng uỷ Các cơ quan tỉnh về triển khai thực hiện Chỉ thị số 05-CT/TW của Bộ Chính trị, hàng năm Đảng ủy </w:t>
      </w:r>
      <w:r w:rsidR="00E32E60">
        <w:rPr>
          <w:rFonts w:ascii="Times New Roman" w:hAnsi="Times New Roman"/>
          <w:lang w:val="zu-ZA"/>
        </w:rPr>
        <w:t xml:space="preserve">đều </w:t>
      </w:r>
      <w:r w:rsidRPr="00D102C7">
        <w:rPr>
          <w:rFonts w:ascii="Times New Roman" w:hAnsi="Times New Roman"/>
          <w:lang w:val="zu-ZA"/>
        </w:rPr>
        <w:t>ban hành kế hoạch và đ</w:t>
      </w:r>
      <w:r w:rsidRPr="00D102C7">
        <w:rPr>
          <w:rFonts w:ascii="Times New Roman" w:hAnsi="Times New Roman"/>
          <w:position w:val="2"/>
          <w:lang w:val="sv-SE"/>
        </w:rPr>
        <w:t>ưa nội dung học tập và làm theo Bác vào nội dung đánh giá chất lượng tổ chức cơ sở đảng và chất lượng đảng viên</w:t>
      </w:r>
      <w:r w:rsidRPr="00D102C7">
        <w:rPr>
          <w:rFonts w:ascii="Times New Roman" w:hAnsi="Times New Roman"/>
          <w:lang w:val="nl-NL"/>
        </w:rPr>
        <w:t>.</w:t>
      </w:r>
      <w:r w:rsidR="0053126F">
        <w:rPr>
          <w:rFonts w:ascii="Times New Roman" w:hAnsi="Times New Roman"/>
          <w:lang w:val="nl-NL"/>
        </w:rPr>
        <w:t xml:space="preserve"> </w:t>
      </w:r>
      <w:r w:rsidRPr="00D102C7">
        <w:rPr>
          <w:rFonts w:ascii="Times New Roman" w:hAnsi="Times New Roman"/>
          <w:lang w:val="vi-VN"/>
        </w:rPr>
        <w:t xml:space="preserve">Trên cơ sở kết quả đã đạt được, </w:t>
      </w:r>
      <w:r w:rsidRPr="00D102C7">
        <w:rPr>
          <w:rFonts w:ascii="Times New Roman" w:hAnsi="Times New Roman"/>
          <w:lang w:val="zu-ZA"/>
        </w:rPr>
        <w:t>trong nhiệm kỳ qua có nhiều tập thể và cá nhân được Đảng ủy CCQ tỉnh tặng Giấy khen do có thành tích xuất sắc trong việc học tập và làm theo tư tưởng, đạo đức, phong cách Hồ Chí Minh.</w:t>
      </w:r>
    </w:p>
    <w:p w:rsidR="000368C9" w:rsidRPr="00D102C7" w:rsidRDefault="000368C9" w:rsidP="00103268">
      <w:pPr>
        <w:spacing w:before="80" w:after="80" w:line="340" w:lineRule="exact"/>
        <w:ind w:right="9" w:firstLine="567"/>
        <w:jc w:val="both"/>
        <w:rPr>
          <w:rFonts w:ascii="Times New Roman" w:hAnsi="Times New Roman"/>
          <w:lang w:val="zu-ZA"/>
        </w:rPr>
      </w:pPr>
      <w:r w:rsidRPr="00D102C7">
        <w:rPr>
          <w:rFonts w:ascii="Times New Roman" w:hAnsi="Times New Roman"/>
          <w:lang w:val="zu-ZA"/>
        </w:rPr>
        <w:t>Đảng ủy đã tổ chức cho các đảng viên trong đảng bộ thực hiện nghiêm túc việc nghiên cứu, học tập các chuyên đề hằng năm. Mỗi đợt học tập</w:t>
      </w:r>
      <w:r w:rsidR="00E32E60">
        <w:rPr>
          <w:rFonts w:ascii="Times New Roman" w:hAnsi="Times New Roman"/>
          <w:lang w:val="zu-ZA"/>
        </w:rPr>
        <w:t>, nghiên cứu</w:t>
      </w:r>
      <w:r w:rsidRPr="00D102C7">
        <w:rPr>
          <w:rFonts w:ascii="Times New Roman" w:hAnsi="Times New Roman"/>
          <w:lang w:val="zu-ZA"/>
        </w:rPr>
        <w:t xml:space="preserve"> các ch</w:t>
      </w:r>
      <w:r>
        <w:rPr>
          <w:rFonts w:ascii="Times New Roman" w:hAnsi="Times New Roman"/>
          <w:lang w:val="zu-ZA"/>
        </w:rPr>
        <w:t xml:space="preserve">uyên đề, tác phẩm, </w:t>
      </w:r>
      <w:r w:rsidR="00E32E60">
        <w:rPr>
          <w:rFonts w:ascii="Times New Roman" w:hAnsi="Times New Roman"/>
          <w:lang w:val="zu-ZA"/>
        </w:rPr>
        <w:t>100</w:t>
      </w:r>
      <w:r w:rsidRPr="00D102C7">
        <w:rPr>
          <w:rFonts w:ascii="Times New Roman" w:hAnsi="Times New Roman"/>
          <w:lang w:val="zu-ZA"/>
        </w:rPr>
        <w:t xml:space="preserve">% cán bộ, đảng viên và quần chúng trong đảng bộ tham gia. </w:t>
      </w:r>
    </w:p>
    <w:p w:rsidR="000368C9" w:rsidRPr="00D102C7" w:rsidRDefault="000368C9" w:rsidP="00103268">
      <w:pPr>
        <w:spacing w:before="80" w:after="80" w:line="340" w:lineRule="exact"/>
        <w:ind w:right="11" w:firstLine="567"/>
        <w:jc w:val="both"/>
        <w:rPr>
          <w:rFonts w:ascii="Times New Roman" w:hAnsi="Times New Roman"/>
          <w:lang w:val="zu-ZA"/>
        </w:rPr>
      </w:pPr>
      <w:r w:rsidRPr="00D102C7">
        <w:rPr>
          <w:rFonts w:ascii="Times New Roman" w:hAnsi="Times New Roman"/>
          <w:lang w:val="zu-ZA"/>
        </w:rPr>
        <w:t>Thông qua việc học tập</w:t>
      </w:r>
      <w:r w:rsidR="00E32E60">
        <w:rPr>
          <w:rFonts w:ascii="Times New Roman" w:hAnsi="Times New Roman"/>
          <w:lang w:val="zu-ZA"/>
        </w:rPr>
        <w:t>, nghiên cứu</w:t>
      </w:r>
      <w:r w:rsidRPr="00D102C7">
        <w:rPr>
          <w:rFonts w:ascii="Times New Roman" w:hAnsi="Times New Roman"/>
          <w:lang w:val="zu-ZA"/>
        </w:rPr>
        <w:t xml:space="preserve"> đã tạo ra được sự chuyển biến mạnh mẽ về ý thức tu dưỡng, rèn luyện trong toàn đảng bộ. Phát huy được tính tự giác, ý chí phấn đấu, tích cực học tập không ngừng nâng cao trình độ chuyên môn nghiệp vụ, lý luận chính trị, góp phần đẩy lùi sự suy thoái về tư tưởng chính trị, đạo đức, lối sống và các tệ nạn xã hội trong cán bộ, đảng viên, phấn đấu hoàn thành xuất sắc mọi nhiệm vụ được giao. </w:t>
      </w:r>
    </w:p>
    <w:p w:rsidR="000368C9" w:rsidRPr="00D102C7" w:rsidRDefault="000368C9" w:rsidP="000368C9">
      <w:pPr>
        <w:spacing w:before="120" w:after="120" w:line="320" w:lineRule="exact"/>
        <w:ind w:firstLine="567"/>
        <w:jc w:val="both"/>
        <w:rPr>
          <w:rFonts w:ascii="Times New Roman" w:hAnsi="Times New Roman"/>
          <w:b/>
          <w:lang w:val="zu-ZA"/>
        </w:rPr>
      </w:pPr>
      <w:r w:rsidRPr="00D102C7">
        <w:rPr>
          <w:rFonts w:ascii="Times New Roman" w:hAnsi="Times New Roman"/>
          <w:b/>
          <w:lang w:val="zu-ZA"/>
        </w:rPr>
        <w:lastRenderedPageBreak/>
        <w:t xml:space="preserve">6. Lãnh đạo, tổ chức </w:t>
      </w:r>
      <w:r w:rsidRPr="00D102C7">
        <w:rPr>
          <w:rFonts w:ascii="Times New Roman" w:hAnsi="Times New Roman"/>
          <w:b/>
          <w:lang w:val="vi-VN"/>
        </w:rPr>
        <w:t>thực hiện Nghị quyết Trung ương 4</w:t>
      </w:r>
      <w:r w:rsidRPr="00D102C7">
        <w:rPr>
          <w:rFonts w:ascii="Times New Roman" w:hAnsi="Times New Roman"/>
          <w:b/>
          <w:lang w:val="zu-ZA"/>
        </w:rPr>
        <w:t xml:space="preserve"> (khóa XI, XII)</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nl-NL"/>
        </w:rPr>
        <w:t xml:space="preserve">Ban Chấp hành Đảng bộ phối hợp với lãnh đạo cơ quan đã tiến hành tổ chức nghiên cứu quán triệt Nghị quyết TW 4 </w:t>
      </w:r>
      <w:r w:rsidR="0053126F" w:rsidRPr="0053126F">
        <w:rPr>
          <w:rFonts w:ascii="Times New Roman" w:hAnsi="Times New Roman"/>
          <w:lang w:val="zu-ZA"/>
        </w:rPr>
        <w:t>(khóa XI, XII)</w:t>
      </w:r>
      <w:r w:rsidR="0053126F">
        <w:rPr>
          <w:rFonts w:ascii="Times New Roman" w:hAnsi="Times New Roman"/>
          <w:lang w:val="nl-NL"/>
        </w:rPr>
        <w:t xml:space="preserve"> </w:t>
      </w:r>
      <w:r w:rsidRPr="00D102C7">
        <w:rPr>
          <w:rFonts w:ascii="Times New Roman" w:hAnsi="Times New Roman"/>
          <w:lang w:val="nl-NL"/>
        </w:rPr>
        <w:t>và các văn bản hướng dẫn của Trung ương, Tỉnh ủy đến tất cả các cá</w:t>
      </w:r>
      <w:r w:rsidR="00CA0397">
        <w:rPr>
          <w:rFonts w:ascii="Times New Roman" w:hAnsi="Times New Roman"/>
          <w:lang w:val="nl-NL"/>
        </w:rPr>
        <w:t xml:space="preserve">n bộ, đảng viên trong Đảng bộ. </w:t>
      </w:r>
      <w:r w:rsidRPr="00D102C7">
        <w:rPr>
          <w:rFonts w:ascii="Times New Roman" w:hAnsi="Times New Roman"/>
          <w:lang w:val="nl-NL"/>
        </w:rPr>
        <w:t>Đảng ủy đã tiến hành nghiêm túc kiểm điểm tự phê bình và phê bình theo tinh thần Nghị quyết TW4 đối với tập thể Ban Chấp hành Đảng bộ, các cá nhân các đồng chí Đảng ủy viên, các đồng chí lãnh đạo Viện, thủ trưởng các đơn vị, các chi bộ và đảng viên một cách trung thực, khách quan sát với thực tế, làm rõ những ưu điểm v</w:t>
      </w:r>
      <w:r w:rsidR="00CA0397">
        <w:rPr>
          <w:rFonts w:ascii="Times New Roman" w:hAnsi="Times New Roman"/>
          <w:lang w:val="nl-NL"/>
        </w:rPr>
        <w:t>à khuyết điểm, tồn tại, hạn chế.</w:t>
      </w:r>
      <w:r w:rsidR="0053126F">
        <w:rPr>
          <w:rFonts w:ascii="Times New Roman" w:hAnsi="Times New Roman"/>
          <w:lang w:val="nl-NL"/>
        </w:rPr>
        <w:t xml:space="preserve"> </w:t>
      </w:r>
      <w:r w:rsidRPr="00D102C7">
        <w:rPr>
          <w:rFonts w:ascii="Times New Roman" w:hAnsi="Times New Roman"/>
          <w:lang w:val="nl-NL"/>
        </w:rPr>
        <w:t>Ngay sau kiểm điểm, Đảng ủy đã xây dựng kế hoạch khắc phục khuyết điểm</w:t>
      </w:r>
      <w:r w:rsidR="00CA0397">
        <w:rPr>
          <w:rFonts w:ascii="Times New Roman" w:hAnsi="Times New Roman"/>
          <w:lang w:val="nl-NL"/>
        </w:rPr>
        <w:t>,tồn tại, hạn chế</w:t>
      </w:r>
      <w:r w:rsidR="0053126F">
        <w:rPr>
          <w:rFonts w:ascii="Times New Roman" w:hAnsi="Times New Roman"/>
          <w:lang w:val="nl-NL"/>
        </w:rPr>
        <w:t xml:space="preserve"> </w:t>
      </w:r>
      <w:r w:rsidRPr="00D102C7">
        <w:rPr>
          <w:rFonts w:ascii="Times New Roman" w:hAnsi="Times New Roman"/>
          <w:lang w:val="nl-NL"/>
        </w:rPr>
        <w:t>đã được chỉ ra. Phân công nhiệm vụ, có biện pháp cụ thể để khắc phục ngay từng khuyết điểm</w:t>
      </w:r>
      <w:r w:rsidR="00CA0397">
        <w:rPr>
          <w:rFonts w:ascii="Times New Roman" w:hAnsi="Times New Roman"/>
          <w:lang w:val="nl-NL"/>
        </w:rPr>
        <w:t>,</w:t>
      </w:r>
      <w:r w:rsidRPr="00D102C7">
        <w:rPr>
          <w:rFonts w:ascii="Times New Roman" w:hAnsi="Times New Roman"/>
          <w:lang w:val="nl-NL"/>
        </w:rPr>
        <w:t xml:space="preserve"> thiếu sót</w:t>
      </w:r>
      <w:r w:rsidR="00CA0397">
        <w:rPr>
          <w:rFonts w:ascii="Times New Roman" w:hAnsi="Times New Roman"/>
          <w:lang w:val="nl-NL"/>
        </w:rPr>
        <w:t>;</w:t>
      </w:r>
      <w:r w:rsidRPr="00D102C7">
        <w:rPr>
          <w:rFonts w:ascii="Times New Roman" w:hAnsi="Times New Roman"/>
          <w:lang w:val="nl-NL"/>
        </w:rPr>
        <w:t xml:space="preserve"> ấn định thời gian khắc phục và đôn đốc, kiểm điểm đánh giá kết quả thực hiện khắc phục những tồn tại, hạn chế. </w:t>
      </w:r>
      <w:r w:rsidR="00CA0397">
        <w:rPr>
          <w:rFonts w:ascii="Times New Roman" w:hAnsi="Times New Roman"/>
          <w:lang w:val="nl-NL"/>
        </w:rPr>
        <w:t>Duy trì có nền nếp việc</w:t>
      </w:r>
      <w:r w:rsidRPr="00D102C7">
        <w:rPr>
          <w:rFonts w:ascii="Times New Roman" w:hAnsi="Times New Roman"/>
          <w:lang w:val="nl-NL"/>
        </w:rPr>
        <w:t xml:space="preserve"> kiểm điểm, phê bình và tự phê bình theo tinh thần Công văn 624-C</w:t>
      </w:r>
      <w:r w:rsidR="00CA0397">
        <w:rPr>
          <w:rFonts w:ascii="Times New Roman" w:hAnsi="Times New Roman"/>
          <w:lang w:val="nl-NL"/>
        </w:rPr>
        <w:t>V/TU của Ban Thường vụ Tỉnh ủy</w:t>
      </w:r>
      <w:r w:rsidRPr="00D102C7">
        <w:rPr>
          <w:rFonts w:ascii="Times New Roman" w:hAnsi="Times New Roman"/>
          <w:lang w:val="nl-NL"/>
        </w:rPr>
        <w:t xml:space="preserve">, coi việc thực hiện Nghị quyết TW 4 là việc làm thường xuyên để xây dựng Đảng, xây dựng cơ quan và các đoàn thể chính trị xã hội trong Đảng bộ trong sạch vững mạnh, nâng cao sức chiến đấu của tổ chức Đảng và đảng viên. </w:t>
      </w:r>
    </w:p>
    <w:p w:rsidR="000368C9" w:rsidRPr="00D102C7" w:rsidRDefault="000368C9" w:rsidP="000368C9">
      <w:pPr>
        <w:spacing w:before="120" w:after="120" w:line="320" w:lineRule="exact"/>
        <w:ind w:firstLine="567"/>
        <w:jc w:val="both"/>
        <w:rPr>
          <w:rFonts w:ascii="Times New Roman" w:hAnsi="Times New Roman"/>
          <w:b/>
          <w:lang w:val="zu-ZA"/>
        </w:rPr>
      </w:pPr>
      <w:r w:rsidRPr="00D102C7">
        <w:rPr>
          <w:rFonts w:ascii="Times New Roman" w:hAnsi="Times New Roman"/>
          <w:b/>
          <w:lang w:val="zu-ZA"/>
        </w:rPr>
        <w:t>7. Duy trì thực hiện quy chế làm việc, các nguyên tắc tổ chức hoạt động đổi mới lề lối, tác phong làm việc của cấp ủy và các đồng chí cấp ủy viên</w:t>
      </w:r>
    </w:p>
    <w:p w:rsidR="000368C9" w:rsidRPr="00D102C7" w:rsidRDefault="000368C9" w:rsidP="000368C9">
      <w:pPr>
        <w:spacing w:before="120" w:after="120" w:line="320" w:lineRule="exact"/>
        <w:ind w:firstLine="567"/>
        <w:jc w:val="both"/>
        <w:rPr>
          <w:rFonts w:ascii="Times New Roman" w:hAnsi="Times New Roman"/>
          <w:lang w:val="zu-ZA"/>
        </w:rPr>
      </w:pPr>
      <w:r w:rsidRPr="00D102C7">
        <w:rPr>
          <w:rFonts w:ascii="Times New Roman" w:hAnsi="Times New Roman"/>
          <w:lang w:val="zu-ZA"/>
        </w:rPr>
        <w:t xml:space="preserve">Ngay sau Đại hội, Đảng uỷ đã kịp thời xây dựng và ban hành quy chế làm việc, quy định rõ chức năng, nhiệm vụ, trách nhiệm, quyền hạn, chế độ làm việc và mối quan hệ công tác của Ban Chấp hành Đảng bộ, đồng chí Bí thư, Phó Bí thư Đảng uỷ và các đồng chí đảng uỷ viên; xây dựng chương trình công tác toàn </w:t>
      </w:r>
      <w:r>
        <w:rPr>
          <w:rFonts w:ascii="Times New Roman" w:hAnsi="Times New Roman"/>
          <w:lang w:val="zu-ZA"/>
        </w:rPr>
        <w:t>khoá và hằng năm của Đảng uỷ</w:t>
      </w:r>
      <w:r w:rsidRPr="00D102C7">
        <w:rPr>
          <w:rFonts w:ascii="Times New Roman" w:hAnsi="Times New Roman"/>
          <w:lang w:val="zu-ZA"/>
        </w:rPr>
        <w:t>.</w:t>
      </w:r>
    </w:p>
    <w:p w:rsidR="000368C9" w:rsidRPr="00D102C7" w:rsidRDefault="00CA0397" w:rsidP="00767892">
      <w:pPr>
        <w:spacing w:before="120" w:after="120" w:line="276" w:lineRule="auto"/>
        <w:ind w:firstLine="567"/>
        <w:jc w:val="both"/>
        <w:rPr>
          <w:rFonts w:ascii="Times New Roman" w:hAnsi="Times New Roman"/>
          <w:lang w:val="zu-ZA"/>
        </w:rPr>
      </w:pPr>
      <w:r>
        <w:rPr>
          <w:rFonts w:ascii="Times New Roman" w:hAnsi="Times New Roman"/>
          <w:lang w:val="zu-ZA"/>
        </w:rPr>
        <w:t xml:space="preserve">Quá trình lãnh đạo, </w:t>
      </w:r>
      <w:r w:rsidR="000368C9" w:rsidRPr="00D102C7">
        <w:rPr>
          <w:rFonts w:ascii="Times New Roman" w:hAnsi="Times New Roman"/>
          <w:lang w:val="zu-ZA"/>
        </w:rPr>
        <w:t>Đảng uỷ đã duy trì nghiêm túc quy chế làm việc và chương trình công tác</w:t>
      </w:r>
      <w:r>
        <w:rPr>
          <w:rFonts w:ascii="Times New Roman" w:hAnsi="Times New Roman"/>
          <w:lang w:val="zu-ZA"/>
        </w:rPr>
        <w:t xml:space="preserve"> đã đề ra</w:t>
      </w:r>
      <w:r w:rsidR="000368C9" w:rsidRPr="00D102C7">
        <w:rPr>
          <w:rFonts w:ascii="Times New Roman" w:hAnsi="Times New Roman"/>
          <w:lang w:val="zu-ZA"/>
        </w:rPr>
        <w:t xml:space="preserve">, đảm bảo đúng quyền hạn của cấp uỷ. Trong nhiệm kỳ, Đảng ủy đã họp thảo luận và quyết định nhiều nội dung quan trọng trên các lĩnh vực công tác của đảng bộ; phối hợp </w:t>
      </w:r>
      <w:r>
        <w:rPr>
          <w:rFonts w:ascii="Times New Roman" w:hAnsi="Times New Roman"/>
          <w:lang w:val="zu-ZA"/>
        </w:rPr>
        <w:t xml:space="preserve">chặt chẽ </w:t>
      </w:r>
      <w:r w:rsidR="000368C9" w:rsidRPr="00D102C7">
        <w:rPr>
          <w:rFonts w:ascii="Times New Roman" w:hAnsi="Times New Roman"/>
          <w:lang w:val="zu-ZA"/>
        </w:rPr>
        <w:t>với lãnh đạo cơ quan thực hiện tốt nguyên tắc tập trung dân chủ</w:t>
      </w:r>
      <w:r>
        <w:rPr>
          <w:rFonts w:ascii="Times New Roman" w:hAnsi="Times New Roman"/>
          <w:lang w:val="zu-ZA"/>
        </w:rPr>
        <w:t xml:space="preserve"> trong lãnh đạo, chỉ đạo thực hiện nhiệm vụ chính trị của Đảng bộ</w:t>
      </w:r>
      <w:r w:rsidR="000368C9" w:rsidRPr="00D102C7">
        <w:rPr>
          <w:rFonts w:ascii="Times New Roman" w:hAnsi="Times New Roman"/>
          <w:lang w:val="zu-ZA"/>
        </w:rPr>
        <w:t>.</w:t>
      </w:r>
    </w:p>
    <w:p w:rsidR="000368C9" w:rsidRPr="00D102C7" w:rsidRDefault="000368C9" w:rsidP="000368C9">
      <w:pPr>
        <w:spacing w:before="120" w:after="120" w:line="320" w:lineRule="exact"/>
        <w:ind w:firstLine="567"/>
        <w:jc w:val="both"/>
        <w:rPr>
          <w:rFonts w:ascii="Times New Roman" w:hAnsi="Times New Roman"/>
          <w:lang w:val="zu-ZA"/>
        </w:rPr>
      </w:pPr>
      <w:r w:rsidRPr="00D102C7">
        <w:rPr>
          <w:rFonts w:ascii="Times New Roman" w:hAnsi="Times New Roman"/>
          <w:lang w:val="zu-ZA"/>
        </w:rPr>
        <w:t xml:space="preserve"> Đảng ủy thường xuyên quan tâm đến việc nâng cao chất lượng sinh hoạt chi bộ, nhất là trong</w:t>
      </w:r>
      <w:r w:rsidR="0053126F">
        <w:rPr>
          <w:rFonts w:ascii="Times New Roman" w:hAnsi="Times New Roman"/>
          <w:lang w:val="zu-ZA"/>
        </w:rPr>
        <w:t xml:space="preserve"> </w:t>
      </w:r>
      <w:r w:rsidRPr="00D102C7">
        <w:rPr>
          <w:rFonts w:ascii="Times New Roman" w:hAnsi="Times New Roman"/>
          <w:lang w:val="zu-ZA"/>
        </w:rPr>
        <w:t>thảo luận, sinh hoạt,</w:t>
      </w:r>
      <w:r w:rsidRPr="00D102C7">
        <w:rPr>
          <w:rFonts w:ascii="Times New Roman" w:hAnsi="Times New Roman"/>
          <w:lang w:val="vi-VN"/>
        </w:rPr>
        <w:t xml:space="preserve"> ra nghị quyết lãnh đạo</w:t>
      </w:r>
      <w:r w:rsidR="0053126F">
        <w:rPr>
          <w:rFonts w:ascii="Times New Roman" w:hAnsi="Times New Roman"/>
        </w:rPr>
        <w:t xml:space="preserve"> </w:t>
      </w:r>
      <w:r w:rsidRPr="00D102C7">
        <w:rPr>
          <w:rFonts w:ascii="Times New Roman" w:hAnsi="Times New Roman"/>
          <w:lang w:val="vi-VN"/>
        </w:rPr>
        <w:t>theo</w:t>
      </w:r>
      <w:r w:rsidR="0053126F">
        <w:rPr>
          <w:rFonts w:ascii="Times New Roman" w:hAnsi="Times New Roman"/>
        </w:rPr>
        <w:t xml:space="preserve"> </w:t>
      </w:r>
      <w:r w:rsidRPr="00D102C7">
        <w:rPr>
          <w:rFonts w:ascii="Times New Roman" w:hAnsi="Times New Roman"/>
          <w:lang w:val="vi-VN"/>
        </w:rPr>
        <w:t>chuyên đề</w:t>
      </w:r>
      <w:r w:rsidRPr="00D102C7">
        <w:rPr>
          <w:rFonts w:ascii="Times New Roman" w:hAnsi="Times New Roman"/>
          <w:lang w:val="zu-ZA"/>
        </w:rPr>
        <w:t xml:space="preserve">, tập trung nâng cao chất lượng tổ chức cơ sở đảng trong sạch vững mạnh, coi trọng việc sơ kết, tổng kết, rút kinh nghiệm công tác. Hàng năm, tập thể Đảng uỷ và các đồng chí đảng ủy viên </w:t>
      </w:r>
      <w:r w:rsidR="00CA0397">
        <w:rPr>
          <w:rFonts w:ascii="Times New Roman" w:hAnsi="Times New Roman"/>
          <w:lang w:val="zu-ZA"/>
        </w:rPr>
        <w:t>đều</w:t>
      </w:r>
      <w:r w:rsidRPr="00D102C7">
        <w:rPr>
          <w:rFonts w:ascii="Times New Roman" w:hAnsi="Times New Roman"/>
          <w:lang w:val="zu-ZA"/>
        </w:rPr>
        <w:t xml:space="preserve"> nghiêm túc kiểm điểm tự phê bình và phê bình theo đúng hướng dẫn của cấp trên. </w:t>
      </w:r>
    </w:p>
    <w:p w:rsidR="000368C9" w:rsidRPr="00D102C7" w:rsidRDefault="000368C9" w:rsidP="000368C9">
      <w:pPr>
        <w:spacing w:before="120" w:after="120" w:line="320" w:lineRule="exact"/>
        <w:ind w:firstLine="567"/>
        <w:jc w:val="both"/>
        <w:rPr>
          <w:rFonts w:ascii="Times New Roman" w:hAnsi="Times New Roman"/>
          <w:b/>
          <w:lang w:val="zu-ZA"/>
        </w:rPr>
      </w:pPr>
      <w:r w:rsidRPr="00D102C7">
        <w:rPr>
          <w:rFonts w:ascii="Times New Roman" w:hAnsi="Times New Roman"/>
          <w:b/>
          <w:lang w:val="zu-ZA"/>
        </w:rPr>
        <w:t>8.</w:t>
      </w:r>
      <w:r w:rsidRPr="00D102C7">
        <w:rPr>
          <w:rFonts w:ascii="Times New Roman" w:hAnsi="Times New Roman"/>
          <w:b/>
          <w:lang w:val="vi-VN"/>
        </w:rPr>
        <w:t xml:space="preserve"> Việc giữ gìn đoàn kết, thống nhất trong tập thể </w:t>
      </w:r>
      <w:r w:rsidRPr="00D102C7">
        <w:rPr>
          <w:rFonts w:ascii="Times New Roman" w:hAnsi="Times New Roman"/>
          <w:b/>
          <w:lang w:val="sv-SE"/>
        </w:rPr>
        <w:t>Đảng</w:t>
      </w:r>
      <w:r w:rsidRPr="00D102C7">
        <w:rPr>
          <w:rFonts w:ascii="Times New Roman" w:hAnsi="Times New Roman"/>
          <w:b/>
          <w:lang w:val="vi-VN"/>
        </w:rPr>
        <w:t xml:space="preserve"> ủy, ý thức học tập nâng cao bản lĩnh chính trị, rèn luyện phẩm chất đạo đức cách mạng của các đồng chí </w:t>
      </w:r>
      <w:r w:rsidRPr="00D102C7">
        <w:rPr>
          <w:rFonts w:ascii="Times New Roman" w:hAnsi="Times New Roman"/>
          <w:b/>
          <w:lang w:val="sv-SE"/>
        </w:rPr>
        <w:t>đảng</w:t>
      </w:r>
      <w:r w:rsidRPr="00D102C7">
        <w:rPr>
          <w:rFonts w:ascii="Times New Roman" w:hAnsi="Times New Roman"/>
          <w:b/>
          <w:lang w:val="vi-VN"/>
        </w:rPr>
        <w:t xml:space="preserve"> ủy viên</w:t>
      </w:r>
    </w:p>
    <w:p w:rsidR="000368C9" w:rsidRPr="0047075D" w:rsidRDefault="000368C9" w:rsidP="000368C9">
      <w:pPr>
        <w:spacing w:before="120" w:after="120" w:line="320" w:lineRule="exact"/>
        <w:ind w:firstLine="567"/>
        <w:jc w:val="both"/>
        <w:rPr>
          <w:rFonts w:ascii="Times New Roman" w:hAnsi="Times New Roman"/>
          <w:color w:val="FF0000"/>
        </w:rPr>
      </w:pPr>
      <w:r w:rsidRPr="00D102C7">
        <w:rPr>
          <w:rFonts w:ascii="Times New Roman" w:hAnsi="Times New Roman"/>
          <w:lang w:val="vi-VN"/>
        </w:rPr>
        <w:t xml:space="preserve">Tập thể </w:t>
      </w:r>
      <w:r w:rsidRPr="00D102C7">
        <w:rPr>
          <w:rFonts w:ascii="Times New Roman" w:hAnsi="Times New Roman"/>
          <w:lang w:val="zu-ZA"/>
        </w:rPr>
        <w:t xml:space="preserve">và cá nhân các đồng chí trong </w:t>
      </w:r>
      <w:r w:rsidRPr="00D102C7">
        <w:rPr>
          <w:rFonts w:ascii="Times New Roman" w:hAnsi="Times New Roman"/>
          <w:lang w:val="vi-VN"/>
        </w:rPr>
        <w:t xml:space="preserve">Ban Chấp hành Đảng bộ luôn đoàn kết, thống nhất, không có biểu hiện mất đoàn kết, </w:t>
      </w:r>
      <w:r w:rsidR="0009566F">
        <w:rPr>
          <w:rFonts w:ascii="Times New Roman" w:hAnsi="Times New Roman"/>
        </w:rPr>
        <w:t>tiêu cực</w:t>
      </w:r>
      <w:r w:rsidRPr="00D102C7">
        <w:rPr>
          <w:rFonts w:ascii="Times New Roman" w:hAnsi="Times New Roman"/>
          <w:lang w:val="vi-VN"/>
        </w:rPr>
        <w:t xml:space="preserve">, tham nhũng, lãng phí. Trước </w:t>
      </w:r>
      <w:r w:rsidRPr="00D102C7">
        <w:rPr>
          <w:rFonts w:ascii="Times New Roman" w:hAnsi="Times New Roman"/>
          <w:bCs/>
          <w:lang w:val="zu-ZA"/>
        </w:rPr>
        <w:t xml:space="preserve">âm mưu “Diễn biến hoà bình” của các thế lực thù địch, </w:t>
      </w:r>
      <w:r w:rsidRPr="00D102C7">
        <w:rPr>
          <w:rFonts w:ascii="Times New Roman" w:hAnsi="Times New Roman"/>
          <w:lang w:val="vi-VN"/>
        </w:rPr>
        <w:t xml:space="preserve">tác động của mặt trái kinh tế thị trường, </w:t>
      </w:r>
      <w:r w:rsidRPr="00D102C7">
        <w:rPr>
          <w:rFonts w:ascii="Times New Roman" w:hAnsi="Times New Roman"/>
          <w:lang w:val="zu-ZA"/>
        </w:rPr>
        <w:t xml:space="preserve">tình hình suy thoái về đạo đức, lối sống của một bộ phận cán bộ, </w:t>
      </w:r>
      <w:r w:rsidRPr="00D102C7">
        <w:rPr>
          <w:rFonts w:ascii="Times New Roman" w:hAnsi="Times New Roman"/>
          <w:lang w:val="zu-ZA"/>
        </w:rPr>
        <w:lastRenderedPageBreak/>
        <w:t xml:space="preserve">đảng viên... các đồng chí đảng ủy viên </w:t>
      </w:r>
      <w:r w:rsidRPr="00D102C7">
        <w:rPr>
          <w:rFonts w:ascii="Times New Roman" w:hAnsi="Times New Roman"/>
          <w:lang w:val="vi-VN"/>
        </w:rPr>
        <w:t>luôn giữ vững bản lĩnh chính trị, phẩm chất đạo đức cách mạng, tin tưởng vào sự lãnh đạo của Đảng, thường xuyên tu dưỡng, rèn luyện học tập và làm theo tư tưởng, đạo đức, phong cách Hồ Chí Minh</w:t>
      </w:r>
      <w:r w:rsidR="0047075D">
        <w:rPr>
          <w:rFonts w:ascii="Times New Roman" w:hAnsi="Times New Roman"/>
        </w:rPr>
        <w:t>.</w:t>
      </w:r>
    </w:p>
    <w:p w:rsidR="000368C9" w:rsidRPr="00D102C7" w:rsidRDefault="000368C9" w:rsidP="0009566F">
      <w:pPr>
        <w:spacing w:before="120" w:after="120" w:line="320" w:lineRule="exact"/>
        <w:ind w:firstLine="567"/>
        <w:jc w:val="both"/>
        <w:rPr>
          <w:rFonts w:ascii="Times New Roman" w:hAnsi="Times New Roman"/>
          <w:lang w:val="nl-NL"/>
        </w:rPr>
      </w:pPr>
      <w:r w:rsidRPr="00D102C7">
        <w:rPr>
          <w:rFonts w:ascii="Times New Roman" w:hAnsi="Times New Roman"/>
          <w:lang w:val="nl-NL"/>
        </w:rPr>
        <w:t xml:space="preserve">Ban Chấp hành Đảng bộ đã duy trì </w:t>
      </w:r>
      <w:r w:rsidR="0009566F">
        <w:rPr>
          <w:rFonts w:ascii="Times New Roman" w:hAnsi="Times New Roman"/>
          <w:lang w:val="nl-NL"/>
        </w:rPr>
        <w:t>có nền nếp</w:t>
      </w:r>
      <w:r w:rsidRPr="00D102C7">
        <w:rPr>
          <w:rFonts w:ascii="Times New Roman" w:hAnsi="Times New Roman"/>
          <w:lang w:val="nl-NL"/>
        </w:rPr>
        <w:t xml:space="preserve"> sinh hoạt Đảng ủy hàng tháng để kiểm điểm kết quả </w:t>
      </w:r>
      <w:r w:rsidR="0009566F">
        <w:rPr>
          <w:rFonts w:ascii="Times New Roman" w:hAnsi="Times New Roman"/>
          <w:lang w:val="nl-NL"/>
        </w:rPr>
        <w:t xml:space="preserve">lãnh đạo, </w:t>
      </w:r>
      <w:r w:rsidRPr="00D102C7">
        <w:rPr>
          <w:rFonts w:ascii="Times New Roman" w:hAnsi="Times New Roman"/>
          <w:lang w:val="nl-NL"/>
        </w:rPr>
        <w:t xml:space="preserve">chỉ đạo thực hiện các nhiệm vụ của </w:t>
      </w:r>
      <w:r w:rsidR="0009566F">
        <w:rPr>
          <w:rFonts w:ascii="Times New Roman" w:hAnsi="Times New Roman"/>
          <w:lang w:val="nl-NL"/>
        </w:rPr>
        <w:t>Đảng bộ</w:t>
      </w:r>
      <w:r w:rsidRPr="00D102C7">
        <w:rPr>
          <w:rFonts w:ascii="Times New Roman" w:hAnsi="Times New Roman"/>
          <w:lang w:val="nl-NL"/>
        </w:rPr>
        <w:t xml:space="preserve">. </w:t>
      </w:r>
      <w:r w:rsidRPr="00D102C7">
        <w:rPr>
          <w:rFonts w:ascii="Times New Roman" w:hAnsi="Times New Roman"/>
          <w:lang w:val="vi-VN"/>
        </w:rPr>
        <w:t xml:space="preserve">Các đồng chí đảng uỷ viên trên cương vị công tác của mình luôn nêu cao ý thức tổ chức kỷ luật, nói, viết và làm theo nghị quyết của Đảng, chấp hành nghiêm các nguyên tắc, chế độ công tác, gương mẫu thực hiện các quy định </w:t>
      </w:r>
      <w:r w:rsidR="0009566F">
        <w:rPr>
          <w:rFonts w:ascii="Times New Roman" w:hAnsi="Times New Roman"/>
        </w:rPr>
        <w:t>của Đảng, không vi phạm</w:t>
      </w:r>
      <w:r w:rsidRPr="00D102C7">
        <w:rPr>
          <w:rFonts w:ascii="Times New Roman" w:hAnsi="Times New Roman"/>
          <w:lang w:val="vi-VN"/>
        </w:rPr>
        <w:t xml:space="preserve"> Quy định số 47 của Bộ Chính trị về những </w:t>
      </w:r>
      <w:r w:rsidR="0009566F">
        <w:rPr>
          <w:rFonts w:ascii="Times New Roman" w:hAnsi="Times New Roman"/>
          <w:lang w:val="vi-VN"/>
        </w:rPr>
        <w:t>điều đảng viên không được làm, chấp hành tốt</w:t>
      </w:r>
      <w:r w:rsidRPr="00D102C7">
        <w:rPr>
          <w:rFonts w:ascii="Times New Roman" w:hAnsi="Times New Roman"/>
          <w:lang w:val="vi-VN"/>
        </w:rPr>
        <w:t xml:space="preserve"> Quy định số </w:t>
      </w:r>
      <w:r w:rsidR="001033D5">
        <w:rPr>
          <w:rFonts w:ascii="Times New Roman" w:hAnsi="Times New Roman"/>
        </w:rPr>
        <w:t xml:space="preserve">76 (nay là Quy định số </w:t>
      </w:r>
      <w:r w:rsidRPr="00D102C7">
        <w:rPr>
          <w:rFonts w:ascii="Times New Roman" w:hAnsi="Times New Roman"/>
          <w:lang w:val="nl-NL"/>
        </w:rPr>
        <w:t>213</w:t>
      </w:r>
      <w:r w:rsidRPr="00D102C7">
        <w:rPr>
          <w:rFonts w:ascii="Times New Roman" w:hAnsi="Times New Roman"/>
          <w:lang w:val="vi-VN"/>
        </w:rPr>
        <w:t>-QĐ/TW</w:t>
      </w:r>
      <w:r w:rsidR="001033D5">
        <w:rPr>
          <w:rFonts w:ascii="Times New Roman" w:hAnsi="Times New Roman"/>
        </w:rPr>
        <w:t>)</w:t>
      </w:r>
      <w:r w:rsidRPr="00D102C7">
        <w:rPr>
          <w:rFonts w:ascii="Times New Roman" w:hAnsi="Times New Roman"/>
          <w:lang w:val="vi-VN"/>
        </w:rPr>
        <w:t xml:space="preserve"> về </w:t>
      </w:r>
      <w:r w:rsidRPr="00D102C7">
        <w:rPr>
          <w:rFonts w:ascii="Times New Roman" w:hAnsi="Times New Roman"/>
          <w:lang w:val="nl-NL"/>
        </w:rPr>
        <w:t>trách nhiệm của đảng viên đang công tác thường xuyên giữ mối liên hệ với tổ chức đảng và nhân dân nơi cư trú.</w:t>
      </w:r>
    </w:p>
    <w:p w:rsidR="000368C9" w:rsidRPr="00D102C7" w:rsidRDefault="000368C9" w:rsidP="000368C9">
      <w:pPr>
        <w:spacing w:before="120" w:after="120" w:line="320" w:lineRule="exact"/>
        <w:ind w:firstLine="567"/>
        <w:jc w:val="both"/>
        <w:rPr>
          <w:rFonts w:ascii="Times New Roman" w:hAnsi="Times New Roman"/>
          <w:b/>
          <w:lang w:val="vi-VN"/>
        </w:rPr>
      </w:pPr>
      <w:r w:rsidRPr="00D102C7">
        <w:rPr>
          <w:rFonts w:ascii="Times New Roman" w:hAnsi="Times New Roman"/>
          <w:b/>
          <w:lang w:val="vi-VN"/>
        </w:rPr>
        <w:t>II</w:t>
      </w:r>
      <w:r w:rsidR="0053126F">
        <w:rPr>
          <w:rFonts w:ascii="Times New Roman" w:hAnsi="Times New Roman"/>
          <w:b/>
        </w:rPr>
        <w:t>I</w:t>
      </w:r>
      <w:r w:rsidRPr="00D102C7">
        <w:rPr>
          <w:rFonts w:ascii="Times New Roman" w:hAnsi="Times New Roman"/>
          <w:b/>
          <w:lang w:val="vi-VN"/>
        </w:rPr>
        <w:t>- MỘT SỐ HẠN CHẾ, KHUYẾT ĐIỂM VÀ NGUYÊN NHÂN</w:t>
      </w:r>
    </w:p>
    <w:p w:rsidR="000368C9" w:rsidRPr="00D102C7" w:rsidRDefault="000368C9" w:rsidP="000368C9">
      <w:pPr>
        <w:spacing w:before="120" w:after="120" w:line="320" w:lineRule="exact"/>
        <w:ind w:firstLine="567"/>
        <w:jc w:val="both"/>
        <w:rPr>
          <w:rFonts w:ascii="Times New Roman" w:hAnsi="Times New Roman"/>
          <w:lang w:val="vi-VN"/>
        </w:rPr>
      </w:pPr>
      <w:r w:rsidRPr="00D102C7">
        <w:rPr>
          <w:rFonts w:ascii="Times New Roman" w:hAnsi="Times New Roman"/>
          <w:lang w:val="vi-VN"/>
        </w:rPr>
        <w:t>Nghiêm túc kiểm điểm, Ban Chấp hành Đảng bộ Viện kiểm sát nhân dân tỉnh nhận thấy còn một số khuyết điểm, hạn chế là:</w:t>
      </w:r>
    </w:p>
    <w:p w:rsidR="000368C9" w:rsidRPr="00D102C7" w:rsidRDefault="000368C9" w:rsidP="000368C9">
      <w:pPr>
        <w:spacing w:before="120" w:after="120" w:line="320" w:lineRule="exact"/>
        <w:ind w:right="9" w:firstLine="567"/>
        <w:jc w:val="both"/>
        <w:rPr>
          <w:lang w:val="vi-VN"/>
        </w:rPr>
      </w:pPr>
      <w:r w:rsidRPr="00D102C7">
        <w:rPr>
          <w:rFonts w:ascii="Times New Roman" w:hAnsi="Times New Roman"/>
          <w:b/>
          <w:lang w:val="vi-VN"/>
        </w:rPr>
        <w:t>1- Khuyết điểm, hạn chế</w:t>
      </w:r>
    </w:p>
    <w:p w:rsidR="0009566F" w:rsidRPr="0009566F" w:rsidRDefault="0009566F" w:rsidP="0009566F">
      <w:pPr>
        <w:spacing w:before="120" w:after="120" w:line="320" w:lineRule="exact"/>
        <w:ind w:firstLine="720"/>
        <w:jc w:val="both"/>
        <w:rPr>
          <w:rFonts w:ascii="Times New Roman" w:hAnsi="Times New Roman"/>
          <w:lang w:val="zu-ZA"/>
        </w:rPr>
      </w:pPr>
      <w:r w:rsidRPr="0009566F">
        <w:rPr>
          <w:rFonts w:ascii="Times New Roman" w:hAnsi="Times New Roman"/>
          <w:lang w:val="nl-NL"/>
        </w:rPr>
        <w:t>- Công tác giáo dục chính trị, tư tưởng tuy đã được quan tâm, nhưng có việc chưa thường xuyên; ý t</w:t>
      </w:r>
      <w:r w:rsidRPr="0009566F">
        <w:rPr>
          <w:rFonts w:ascii="Times New Roman" w:hAnsi="Times New Roman"/>
          <w:lang w:val="zu-ZA"/>
        </w:rPr>
        <w:t xml:space="preserve">hức học tập nghị quyết của một số ít cán bộ, đảng viên chưa thực sự nghiêm túc; chất lượng thảo luận, viết thu hoạch chưa cao. </w:t>
      </w:r>
    </w:p>
    <w:p w:rsidR="0009566F" w:rsidRPr="0009566F" w:rsidRDefault="0009566F" w:rsidP="0009566F">
      <w:pPr>
        <w:widowControl w:val="0"/>
        <w:spacing w:before="120" w:after="120" w:line="320" w:lineRule="exact"/>
        <w:ind w:firstLine="720"/>
        <w:jc w:val="both"/>
        <w:rPr>
          <w:rFonts w:ascii="Times New Roman" w:hAnsi="Times New Roman"/>
          <w:lang w:val="zu-ZA"/>
        </w:rPr>
      </w:pPr>
      <w:r w:rsidRPr="0009566F">
        <w:rPr>
          <w:rFonts w:ascii="Times New Roman" w:hAnsi="Times New Roman"/>
          <w:lang w:val="zu-ZA"/>
        </w:rPr>
        <w:t>- Chất lượng một số cuộc sinh hoạt chi bộ còn hạn chế; nội dung, hình thức chưa phong phú; một số đảng viên chưa tích cực tham gia thảo luận, phát biểu ý kiến xây dựng nghị quyết của chi bộ; tinh thần tự phê bình và phê bình chưa cao.</w:t>
      </w:r>
    </w:p>
    <w:p w:rsidR="0009566F" w:rsidRPr="0009566F" w:rsidRDefault="0009566F" w:rsidP="0009566F">
      <w:pPr>
        <w:spacing w:before="120" w:after="120" w:line="320" w:lineRule="exact"/>
        <w:ind w:firstLine="720"/>
        <w:jc w:val="both"/>
        <w:rPr>
          <w:rFonts w:ascii="Times New Roman" w:hAnsi="Times New Roman"/>
          <w:lang w:val="zu-ZA"/>
        </w:rPr>
      </w:pPr>
      <w:r w:rsidRPr="0009566F">
        <w:rPr>
          <w:rFonts w:ascii="Times New Roman" w:hAnsi="Times New Roman"/>
          <w:lang w:val="zu-ZA"/>
        </w:rPr>
        <w:t>- Công tác kiểm tra, giám sát của Đảng ủy và một số chi bộ chất lượng chưa cao; việc kiểm tra, giám sát theo chuyên đề đối với đảng viên còn hạn chế.</w:t>
      </w:r>
    </w:p>
    <w:p w:rsidR="0009566F" w:rsidRPr="0009566F" w:rsidRDefault="0009566F" w:rsidP="0009566F">
      <w:pPr>
        <w:spacing w:before="120" w:after="120" w:line="320" w:lineRule="exact"/>
        <w:ind w:firstLine="720"/>
        <w:jc w:val="both"/>
        <w:rPr>
          <w:rFonts w:ascii="Times New Roman" w:hAnsi="Times New Roman"/>
          <w:lang w:val="zu-ZA"/>
        </w:rPr>
      </w:pPr>
      <w:r w:rsidRPr="0009566F">
        <w:rPr>
          <w:rFonts w:ascii="Times New Roman" w:hAnsi="Times New Roman"/>
          <w:lang w:val="zu-ZA"/>
        </w:rPr>
        <w:t>- Vai trò lãnh đạo của cấp ủy trong tổ chức thực hiện nhiệm vụ chính trị ở một số đơn vị còn hạn chế, chưa rõ nét, hiệu quả chưa cao; tính</w:t>
      </w:r>
      <w:r w:rsidRPr="0009566F">
        <w:rPr>
          <w:rFonts w:ascii="Times New Roman" w:hAnsi="Times New Roman"/>
          <w:lang w:val="sv-SE"/>
        </w:rPr>
        <w:t xml:space="preserve"> tiền phong gương mẫu trong thực hiện nhiệm vụ của một số đảng viên có lúc, có nơi chưa được phát huy</w:t>
      </w:r>
      <w:r w:rsidRPr="0009566F">
        <w:rPr>
          <w:rFonts w:ascii="Times New Roman" w:hAnsi="Times New Roman"/>
          <w:lang w:val="zu-ZA"/>
        </w:rPr>
        <w:t>.</w:t>
      </w:r>
    </w:p>
    <w:p w:rsidR="0009566F" w:rsidRPr="0009566F" w:rsidRDefault="0009566F" w:rsidP="0009566F">
      <w:pPr>
        <w:widowControl w:val="0"/>
        <w:spacing w:before="120" w:after="120" w:line="320" w:lineRule="exact"/>
        <w:ind w:firstLine="720"/>
        <w:jc w:val="both"/>
        <w:rPr>
          <w:rFonts w:ascii="Times New Roman" w:hAnsi="Times New Roman"/>
          <w:lang w:val="nl-NL"/>
        </w:rPr>
      </w:pPr>
      <w:r w:rsidRPr="0009566F">
        <w:rPr>
          <w:rFonts w:ascii="Times New Roman" w:hAnsi="Times New Roman"/>
          <w:lang w:val="nl-NL"/>
        </w:rPr>
        <w:t>- C</w:t>
      </w:r>
      <w:r w:rsidRPr="0009566F">
        <w:rPr>
          <w:rFonts w:ascii="Times New Roman" w:hAnsi="Times New Roman"/>
          <w:spacing w:val="-2"/>
          <w:lang w:val="nl-NL"/>
        </w:rPr>
        <w:t>ông tác lãnh đạo, chỉ đạo hoạt động của các đoàn thể tuy đã được tăng cường nhưng chưa có nhiều đổi mới, do đó v</w:t>
      </w:r>
      <w:r w:rsidRPr="0009566F">
        <w:rPr>
          <w:rFonts w:ascii="Times New Roman" w:hAnsi="Times New Roman"/>
          <w:lang w:val="nl-NL"/>
        </w:rPr>
        <w:t>ai trò của các đoàn thể trong việc tham gia thực hiện các nhiệm vụ ở cơ quan có lúc còn hạn chế, thiếu chủ động; h</w:t>
      </w:r>
      <w:r w:rsidRPr="0009566F">
        <w:rPr>
          <w:rFonts w:ascii="Times New Roman" w:hAnsi="Times New Roman"/>
          <w:spacing w:val="-2"/>
          <w:lang w:val="nl-NL"/>
        </w:rPr>
        <w:t xml:space="preserve">oạt động của một số đoàn thể còn </w:t>
      </w:r>
      <w:r w:rsidRPr="0009566F">
        <w:rPr>
          <w:rFonts w:ascii="Times New Roman" w:hAnsi="Times New Roman"/>
          <w:lang w:val="nl-NL"/>
        </w:rPr>
        <w:t>chưa phong phú.</w:t>
      </w:r>
    </w:p>
    <w:p w:rsidR="000368C9" w:rsidRPr="00D102C7" w:rsidRDefault="000368C9" w:rsidP="0009566F">
      <w:pPr>
        <w:spacing w:before="120" w:after="120" w:line="320" w:lineRule="exact"/>
        <w:ind w:right="9" w:firstLine="567"/>
        <w:jc w:val="both"/>
        <w:rPr>
          <w:rFonts w:ascii="Times New Roman" w:hAnsi="Times New Roman"/>
          <w:b/>
          <w:lang w:val="vi-VN"/>
        </w:rPr>
      </w:pPr>
      <w:r w:rsidRPr="00D102C7">
        <w:rPr>
          <w:rFonts w:ascii="Times New Roman" w:hAnsi="Times New Roman"/>
          <w:b/>
          <w:lang w:val="vi-VN"/>
        </w:rPr>
        <w:t>2- Nguyên nhân</w:t>
      </w:r>
    </w:p>
    <w:p w:rsidR="000368C9" w:rsidRPr="00D102C7" w:rsidRDefault="000368C9" w:rsidP="000368C9">
      <w:pPr>
        <w:spacing w:before="120" w:after="120" w:line="320" w:lineRule="exact"/>
        <w:ind w:firstLine="567"/>
        <w:jc w:val="both"/>
        <w:rPr>
          <w:rFonts w:ascii="Times New Roman" w:hAnsi="Times New Roman"/>
        </w:rPr>
      </w:pPr>
      <w:r w:rsidRPr="00D102C7">
        <w:rPr>
          <w:rFonts w:ascii="Times New Roman" w:hAnsi="Times New Roman"/>
          <w:lang w:val="vi-VN"/>
        </w:rPr>
        <w:t>- Việc lãnh đạo, chỉ đạo của tập thể Đảng uỷ cũng như của các cấp uỷ viên tuy đã có nhiều cố gắng nhưng do phải tập trung cho công tác chuyên môn nên thời gian dành cho công tác Đảng còn hạn chế.</w:t>
      </w:r>
    </w:p>
    <w:p w:rsidR="000368C9" w:rsidRPr="00D102C7" w:rsidRDefault="000368C9" w:rsidP="000368C9">
      <w:pPr>
        <w:spacing w:before="120" w:after="120" w:line="320" w:lineRule="exact"/>
        <w:ind w:firstLine="567"/>
        <w:jc w:val="both"/>
        <w:rPr>
          <w:rFonts w:ascii="Times New Roman" w:hAnsi="Times New Roman"/>
        </w:rPr>
      </w:pPr>
      <w:r w:rsidRPr="00D102C7">
        <w:rPr>
          <w:rFonts w:ascii="Times New Roman" w:hAnsi="Times New Roman"/>
        </w:rPr>
        <w:t>- Một số đồng chí đảng ủy viên chưa phát huy hết vai trò tiền phong gương mẫu, tinh thần trách nhiệm trong công việc được phân công</w:t>
      </w:r>
      <w:r>
        <w:rPr>
          <w:rFonts w:ascii="Times New Roman" w:hAnsi="Times New Roman"/>
        </w:rPr>
        <w:t xml:space="preserve"> có mặt còn hạn chế</w:t>
      </w:r>
      <w:r w:rsidRPr="00D102C7">
        <w:rPr>
          <w:rFonts w:ascii="Times New Roman" w:hAnsi="Times New Roman"/>
        </w:rPr>
        <w:t>.</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vi-VN"/>
        </w:rPr>
        <w:tab/>
        <w:t xml:space="preserve">- Một số đồng chí đảng viên còn ngại học tập nghiên cứu, phương pháp làm việc chưa khoa học nên dẫn đến chất lượng, hiệu quả trong công tác chuyên môn </w:t>
      </w:r>
      <w:r w:rsidRPr="00D102C7">
        <w:rPr>
          <w:rFonts w:ascii="Times New Roman" w:hAnsi="Times New Roman"/>
          <w:lang w:val="vi-VN"/>
        </w:rPr>
        <w:lastRenderedPageBreak/>
        <w:t>còn hạn chế và chưa gương mẫu chấp hành quy định của Đảng nên đã vi phạm và bị xử lý kỷ luật</w:t>
      </w:r>
      <w:r w:rsidRPr="00D102C7">
        <w:rPr>
          <w:rFonts w:ascii="Times New Roman" w:hAnsi="Times New Roman"/>
          <w:lang w:val="nl-NL"/>
        </w:rPr>
        <w:t>.</w:t>
      </w:r>
    </w:p>
    <w:p w:rsidR="000368C9" w:rsidRPr="00D102C7" w:rsidRDefault="0047075D" w:rsidP="000368C9">
      <w:pPr>
        <w:spacing w:before="120" w:after="120" w:line="320" w:lineRule="exact"/>
        <w:ind w:firstLine="567"/>
        <w:jc w:val="both"/>
        <w:rPr>
          <w:rFonts w:ascii="Times New Roman" w:hAnsi="Times New Roman"/>
          <w:b/>
          <w:lang w:val="vi-VN"/>
        </w:rPr>
      </w:pPr>
      <w:r>
        <w:rPr>
          <w:rFonts w:ascii="Times New Roman" w:hAnsi="Times New Roman"/>
          <w:b/>
          <w:lang w:val="nl-NL"/>
        </w:rPr>
        <w:t>IV</w:t>
      </w:r>
      <w:r w:rsidR="000368C9" w:rsidRPr="00D102C7">
        <w:rPr>
          <w:rFonts w:ascii="Times New Roman" w:hAnsi="Times New Roman"/>
          <w:b/>
          <w:lang w:val="nl-NL"/>
        </w:rPr>
        <w:t>. MỘT SỐ BÀI HỌC KINH NGHIỆM</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lang w:val="nl-NL"/>
        </w:rPr>
        <w:t>Để lãnh đạo Đảng bộ trong nhiệm kỳ tới đạt kết quả toàn diện hơn, Ban Chấp hành Đảng bộ rút ra một số kinh nghiệm trong lãnh đạo, chỉ đạo như sau:</w:t>
      </w:r>
    </w:p>
    <w:p w:rsidR="000368C9" w:rsidRPr="00D102C7" w:rsidRDefault="000368C9" w:rsidP="000368C9">
      <w:pPr>
        <w:widowControl w:val="0"/>
        <w:spacing w:before="120" w:after="120" w:line="320" w:lineRule="exact"/>
        <w:ind w:firstLine="567"/>
        <w:jc w:val="both"/>
        <w:rPr>
          <w:rFonts w:ascii="Times New Roman" w:hAnsi="Times New Roman"/>
          <w:lang w:val="zu-ZA"/>
        </w:rPr>
      </w:pPr>
      <w:r w:rsidRPr="00D102C7">
        <w:rPr>
          <w:rFonts w:ascii="Times New Roman" w:hAnsi="Times New Roman"/>
          <w:i/>
          <w:lang w:val="zu-ZA"/>
        </w:rPr>
        <w:t>Một là,</w:t>
      </w:r>
      <w:r w:rsidR="00767892">
        <w:rPr>
          <w:rFonts w:ascii="Times New Roman" w:hAnsi="Times New Roman"/>
          <w:lang w:val="zu-ZA"/>
        </w:rPr>
        <w:t xml:space="preserve"> t</w:t>
      </w:r>
      <w:r w:rsidRPr="00D102C7">
        <w:rPr>
          <w:rFonts w:ascii="Times New Roman" w:hAnsi="Times New Roman"/>
          <w:lang w:val="zu-ZA"/>
        </w:rPr>
        <w:t>rong lãnh đạo, chỉ đạo của Đảng ủy và các chi ủy phải kịp thời quán triệt các chủ trương, nghị quyết, chỉ thị của Đảng; chính sách pháp luật của Nhà nước; các chương trình, kế hoạch chỉ đạo của cấp uỷ cấp trên đến đội ngũ cán bộ, đảng viên, quần chúng trong đảng bộ.</w:t>
      </w:r>
    </w:p>
    <w:p w:rsidR="000368C9" w:rsidRPr="00D102C7" w:rsidRDefault="000368C9" w:rsidP="000368C9">
      <w:pPr>
        <w:spacing w:before="120" w:after="120" w:line="320" w:lineRule="exact"/>
        <w:ind w:firstLine="567"/>
        <w:jc w:val="both"/>
        <w:rPr>
          <w:rFonts w:ascii="Times New Roman" w:hAnsi="Times New Roman"/>
          <w:lang w:val="nl-NL"/>
        </w:rPr>
      </w:pPr>
      <w:r w:rsidRPr="00D102C7">
        <w:rPr>
          <w:rFonts w:ascii="Times New Roman" w:hAnsi="Times New Roman"/>
          <w:i/>
          <w:lang w:val="zu-ZA"/>
        </w:rPr>
        <w:t>Hai là,</w:t>
      </w:r>
      <w:r w:rsidR="00767892">
        <w:rPr>
          <w:rFonts w:ascii="Times New Roman" w:hAnsi="Times New Roman"/>
          <w:lang w:val="nl-NL"/>
        </w:rPr>
        <w:t xml:space="preserve"> tích cực</w:t>
      </w:r>
      <w:r w:rsidRPr="00D102C7">
        <w:rPr>
          <w:rFonts w:ascii="Times New Roman" w:hAnsi="Times New Roman"/>
          <w:lang w:val="nl-NL"/>
        </w:rPr>
        <w:t xml:space="preserve"> đổi mới, nâng cao chất lượng</w:t>
      </w:r>
      <w:r w:rsidR="00767892">
        <w:rPr>
          <w:rFonts w:ascii="Times New Roman" w:hAnsi="Times New Roman"/>
          <w:lang w:val="nl-NL"/>
        </w:rPr>
        <w:t xml:space="preserve"> sinh hoạt cấp ủy;</w:t>
      </w:r>
      <w:r w:rsidRPr="00D102C7">
        <w:rPr>
          <w:rFonts w:ascii="Times New Roman" w:hAnsi="Times New Roman"/>
          <w:lang w:val="nl-NL"/>
        </w:rPr>
        <w:t xml:space="preserve"> đồng chí Bí thư, Phó Bí thư phải bố trí thời gian phù </w:t>
      </w:r>
      <w:r w:rsidR="00767892">
        <w:rPr>
          <w:rFonts w:ascii="Times New Roman" w:hAnsi="Times New Roman"/>
          <w:lang w:val="nl-NL"/>
        </w:rPr>
        <w:t>hợp cho hoạt động công tác Đảng</w:t>
      </w:r>
      <w:r w:rsidRPr="00D102C7">
        <w:rPr>
          <w:rFonts w:ascii="Times New Roman" w:hAnsi="Times New Roman"/>
          <w:lang w:val="nl-NL"/>
        </w:rPr>
        <w:t>. Phân công trách nhi</w:t>
      </w:r>
      <w:r w:rsidR="00767892">
        <w:rPr>
          <w:rFonts w:ascii="Times New Roman" w:hAnsi="Times New Roman"/>
          <w:lang w:val="nl-NL"/>
        </w:rPr>
        <w:t>ệm cụ thể cho từng Đảng ủy viên;</w:t>
      </w:r>
      <w:r w:rsidRPr="00D102C7">
        <w:rPr>
          <w:rFonts w:ascii="Times New Roman" w:hAnsi="Times New Roman"/>
          <w:lang w:val="nl-NL"/>
        </w:rPr>
        <w:t xml:space="preserve"> thường xuyên đôn đốc, kiểm tra đánh giá kết quả thực hiện nhiệm vụ của tập thể Ban Chấp hành và mỗi cá nhân trong Ban Chấp hành, thực hiện trách nhiệm nêu gương.</w:t>
      </w:r>
    </w:p>
    <w:p w:rsidR="000368C9" w:rsidRPr="00D102C7" w:rsidRDefault="000368C9" w:rsidP="000368C9">
      <w:pPr>
        <w:widowControl w:val="0"/>
        <w:spacing w:before="120" w:after="120" w:line="320" w:lineRule="exact"/>
        <w:ind w:firstLine="567"/>
        <w:jc w:val="both"/>
        <w:rPr>
          <w:rFonts w:ascii="Times New Roman" w:hAnsi="Times New Roman"/>
          <w:lang w:val="zu-ZA"/>
        </w:rPr>
      </w:pPr>
      <w:r w:rsidRPr="00D102C7">
        <w:rPr>
          <w:rFonts w:ascii="Times New Roman" w:hAnsi="Times New Roman"/>
          <w:i/>
          <w:lang w:val="zu-ZA"/>
        </w:rPr>
        <w:t>Ba là,</w:t>
      </w:r>
      <w:r w:rsidR="00767892">
        <w:rPr>
          <w:rFonts w:ascii="Times New Roman" w:hAnsi="Times New Roman"/>
          <w:lang w:val="zu-ZA"/>
        </w:rPr>
        <w:t xml:space="preserve"> t</w:t>
      </w:r>
      <w:r w:rsidRPr="00D102C7">
        <w:rPr>
          <w:rFonts w:ascii="Times New Roman" w:hAnsi="Times New Roman"/>
          <w:lang w:val="zu-ZA"/>
        </w:rPr>
        <w:t>ăng cường công tác kiểm tra, giám sát đối với các chi bộ và đảng viên, qua đó phát hiện những nhân tố mới, những sáng kiến</w:t>
      </w:r>
      <w:r w:rsidR="00767892">
        <w:rPr>
          <w:rFonts w:ascii="Times New Roman" w:hAnsi="Times New Roman"/>
          <w:lang w:val="zu-ZA"/>
        </w:rPr>
        <w:t xml:space="preserve"> hay</w:t>
      </w:r>
      <w:r w:rsidRPr="00D102C7">
        <w:rPr>
          <w:rFonts w:ascii="Times New Roman" w:hAnsi="Times New Roman"/>
          <w:lang w:val="zu-ZA"/>
        </w:rPr>
        <w:t xml:space="preserve"> để cổ vũ, động viên, nhân rộng; đồng thời chấn chỉnh, uốn nắn những mặt hạn chế, thiếu sót và có biện pháp xử lý nghiêm đối với những sai phạm, nhằm góp phần nâng cao năng lực lãnh đạo, sức chiến đấu của tổ chức đảng và đảng viên.</w:t>
      </w:r>
    </w:p>
    <w:p w:rsidR="000368C9" w:rsidRPr="00D102C7" w:rsidRDefault="000368C9" w:rsidP="000368C9">
      <w:pPr>
        <w:widowControl w:val="0"/>
        <w:spacing w:before="120" w:after="120" w:line="320" w:lineRule="exact"/>
        <w:ind w:firstLine="567"/>
        <w:jc w:val="both"/>
        <w:rPr>
          <w:rFonts w:ascii="Times New Roman" w:hAnsi="Times New Roman"/>
          <w:spacing w:val="-2"/>
          <w:position w:val="-2"/>
          <w:lang w:val="zu-ZA"/>
        </w:rPr>
      </w:pPr>
      <w:r w:rsidRPr="00D102C7">
        <w:rPr>
          <w:rFonts w:ascii="Times New Roman" w:hAnsi="Times New Roman"/>
          <w:i/>
          <w:lang w:val="zu-ZA"/>
        </w:rPr>
        <w:t>Bốn là,</w:t>
      </w:r>
      <w:r w:rsidR="00767892">
        <w:rPr>
          <w:rFonts w:ascii="Times New Roman" w:hAnsi="Times New Roman"/>
          <w:lang w:val="zu-ZA"/>
        </w:rPr>
        <w:t>đẩy mạnh</w:t>
      </w:r>
      <w:r w:rsidRPr="00D102C7">
        <w:rPr>
          <w:rFonts w:ascii="Times New Roman" w:hAnsi="Times New Roman"/>
          <w:spacing w:val="-2"/>
          <w:position w:val="-2"/>
          <w:lang w:val="zu-ZA"/>
        </w:rPr>
        <w:t xml:space="preserve"> mối quan hệ phối hợp giữa cấp ủy với Ban cán sự đảng, lãn</w:t>
      </w:r>
      <w:r w:rsidR="00767892">
        <w:rPr>
          <w:rFonts w:ascii="Times New Roman" w:hAnsi="Times New Roman"/>
          <w:spacing w:val="-2"/>
          <w:position w:val="-2"/>
          <w:lang w:val="zu-ZA"/>
        </w:rPr>
        <w:t xml:space="preserve">h đạo cơ quan </w:t>
      </w:r>
      <w:r w:rsidRPr="00D102C7">
        <w:rPr>
          <w:rFonts w:ascii="Times New Roman" w:hAnsi="Times New Roman"/>
          <w:spacing w:val="-2"/>
          <w:position w:val="-2"/>
          <w:lang w:val="zu-ZA"/>
        </w:rPr>
        <w:t>trong lãnh đạo thực hiện nhiệm vụ chính trị. Đồng thời, phát huy vai trò của các đoàn thể tham gia xây dựng tổ chức Đảng, chính quyền trong sạch, vững mạnh.</w:t>
      </w:r>
    </w:p>
    <w:p w:rsidR="000368C9" w:rsidRPr="00D102C7" w:rsidRDefault="000368C9" w:rsidP="000368C9">
      <w:pPr>
        <w:widowControl w:val="0"/>
        <w:spacing w:before="120" w:after="120" w:line="320" w:lineRule="exact"/>
        <w:ind w:firstLine="567"/>
        <w:jc w:val="both"/>
        <w:rPr>
          <w:rFonts w:ascii="Times New Roman" w:hAnsi="Times New Roman"/>
          <w:lang w:val="zu-ZA"/>
        </w:rPr>
      </w:pPr>
      <w:r w:rsidRPr="00D102C7">
        <w:rPr>
          <w:rFonts w:ascii="Times New Roman" w:hAnsi="Times New Roman"/>
          <w:i/>
          <w:lang w:val="zu-ZA"/>
        </w:rPr>
        <w:t>Năm là,</w:t>
      </w:r>
      <w:r w:rsidR="00E81375">
        <w:rPr>
          <w:rFonts w:ascii="Times New Roman" w:hAnsi="Times New Roman"/>
          <w:i/>
          <w:lang w:val="zu-ZA"/>
        </w:rPr>
        <w:t xml:space="preserve"> </w:t>
      </w:r>
      <w:r w:rsidR="00767892">
        <w:rPr>
          <w:rFonts w:ascii="Times New Roman" w:hAnsi="Times New Roman"/>
          <w:lang w:val="zu-ZA"/>
        </w:rPr>
        <w:t>coi trọng</w:t>
      </w:r>
      <w:r w:rsidRPr="00D102C7">
        <w:rPr>
          <w:rFonts w:ascii="Times New Roman" w:hAnsi="Times New Roman"/>
          <w:lang w:val="zu-ZA"/>
        </w:rPr>
        <w:t xml:space="preserve"> công tác sơ kết, tổng kết rút kinh nghiệm việc tổ chức thực hiện các chỉ thị, nghị quyết của Đảng. Phát động và tổ chức tốt các phong trào thi đua; kịp thời biểu dương, khen thưởng những tập thể và cá nhân tiêu biểu.</w:t>
      </w:r>
    </w:p>
    <w:p w:rsidR="000368C9" w:rsidRPr="00D102C7" w:rsidRDefault="000368C9" w:rsidP="00767892">
      <w:pPr>
        <w:spacing w:before="120" w:after="120" w:line="320" w:lineRule="exact"/>
        <w:ind w:firstLine="567"/>
        <w:jc w:val="both"/>
        <w:rPr>
          <w:rFonts w:ascii="Times New Roman" w:hAnsi="Times New Roman"/>
          <w:lang w:val="zu-ZA"/>
        </w:rPr>
      </w:pPr>
      <w:r w:rsidRPr="00D102C7">
        <w:rPr>
          <w:rFonts w:ascii="Times New Roman" w:hAnsi="Times New Roman"/>
          <w:lang w:val="vi-VN"/>
        </w:rPr>
        <w:t xml:space="preserve">Với tinh thần trách nhiệm trước Đảng bộ, Ban Chấp hành Đảng bộ </w:t>
      </w:r>
      <w:r w:rsidRPr="00D102C7">
        <w:rPr>
          <w:rFonts w:ascii="Times New Roman" w:hAnsi="Times New Roman"/>
          <w:bCs/>
          <w:lang w:val="zu-ZA"/>
        </w:rPr>
        <w:t>Viện kiểm sát nhân dân</w:t>
      </w:r>
      <w:r w:rsidRPr="00D102C7">
        <w:rPr>
          <w:rFonts w:ascii="Times New Roman" w:hAnsi="Times New Roman"/>
          <w:lang w:val="vi-VN"/>
        </w:rPr>
        <w:t xml:space="preserve"> tỉnh </w:t>
      </w:r>
      <w:r w:rsidRPr="00D102C7">
        <w:rPr>
          <w:rFonts w:ascii="Times New Roman" w:hAnsi="Times New Roman"/>
          <w:lang w:val="zu-ZA"/>
        </w:rPr>
        <w:t>nhiệm kỳ 2015-2020</w:t>
      </w:r>
      <w:r w:rsidRPr="00D102C7">
        <w:rPr>
          <w:rFonts w:ascii="Times New Roman" w:hAnsi="Times New Roman"/>
          <w:lang w:val="vi-VN"/>
        </w:rPr>
        <w:t xml:space="preserve"> nghiêm túc kiểm điểm và báo cáo trước Đại hội những kết quả đạt được và một số khuyết điểm, hạn chế trong nhiệm kỳ qua. </w:t>
      </w:r>
      <w:bookmarkStart w:id="0" w:name="_GoBack"/>
      <w:bookmarkEnd w:id="0"/>
    </w:p>
    <w:p w:rsidR="00E81375" w:rsidRDefault="00E81375" w:rsidP="000368C9">
      <w:pPr>
        <w:jc w:val="both"/>
        <w:rPr>
          <w:rFonts w:ascii="Times New Roman" w:hAnsi="Times New Roman"/>
          <w:szCs w:val="24"/>
          <w:lang w:val="fr-FR"/>
        </w:rPr>
      </w:pPr>
    </w:p>
    <w:p w:rsidR="000368C9" w:rsidRPr="00D102C7" w:rsidRDefault="000368C9" w:rsidP="000368C9">
      <w:pPr>
        <w:jc w:val="both"/>
        <w:rPr>
          <w:rFonts w:ascii="Times New Roman" w:hAnsi="Times New Roman"/>
          <w:lang w:val="fr-FR"/>
        </w:rPr>
      </w:pPr>
      <w:r w:rsidRPr="00E81375">
        <w:rPr>
          <w:rFonts w:ascii="Times New Roman" w:hAnsi="Times New Roman"/>
          <w:szCs w:val="24"/>
          <w:lang w:val="fr-FR"/>
        </w:rPr>
        <w:t>Nơi nhận:</w:t>
      </w:r>
      <w:r w:rsidR="00E81375" w:rsidRPr="00E81375">
        <w:rPr>
          <w:rFonts w:ascii="Times New Roman" w:hAnsi="Times New Roman"/>
          <w:szCs w:val="24"/>
          <w:lang w:val="fr-FR"/>
        </w:rPr>
        <w:t xml:space="preserve">                                                               </w:t>
      </w:r>
      <w:r w:rsidRPr="00D102C7">
        <w:rPr>
          <w:rFonts w:ascii="Times New Roman" w:hAnsi="Times New Roman"/>
          <w:b/>
          <w:lang w:val="fr-FR"/>
        </w:rPr>
        <w:t>T/M ĐẢNG ỦY</w:t>
      </w:r>
    </w:p>
    <w:p w:rsidR="000368C9" w:rsidRPr="00D102C7" w:rsidRDefault="000368C9" w:rsidP="000368C9">
      <w:pPr>
        <w:jc w:val="both"/>
        <w:rPr>
          <w:rFonts w:ascii="Times New Roman" w:hAnsi="Times New Roman"/>
          <w:lang w:val="fr-FR"/>
        </w:rPr>
      </w:pPr>
      <w:r w:rsidRPr="00D102C7">
        <w:rPr>
          <w:rFonts w:ascii="Times New Roman" w:hAnsi="Times New Roman"/>
          <w:sz w:val="24"/>
          <w:szCs w:val="24"/>
          <w:lang w:val="fr-FR"/>
        </w:rPr>
        <w:t>- Đảng ủy CCQ tỉnh  (</w:t>
      </w:r>
      <w:r w:rsidRPr="00D102C7">
        <w:rPr>
          <w:rFonts w:ascii="Times New Roman" w:hAnsi="Times New Roman"/>
          <w:i/>
          <w:sz w:val="24"/>
          <w:szCs w:val="24"/>
          <w:lang w:val="fr-FR"/>
        </w:rPr>
        <w:t>b/c</w:t>
      </w:r>
      <w:r w:rsidRPr="00D102C7">
        <w:rPr>
          <w:rFonts w:ascii="Times New Roman" w:hAnsi="Times New Roman"/>
          <w:sz w:val="24"/>
          <w:szCs w:val="24"/>
          <w:lang w:val="fr-FR"/>
        </w:rPr>
        <w:t xml:space="preserve">),                                                           </w:t>
      </w:r>
      <w:r w:rsidRPr="00F53B80">
        <w:rPr>
          <w:rFonts w:ascii="Times New Roman" w:hAnsi="Times New Roman"/>
          <w:lang w:val="fr-FR"/>
        </w:rPr>
        <w:t>BÍ THƯ</w:t>
      </w:r>
    </w:p>
    <w:p w:rsidR="000368C9" w:rsidRPr="00D102C7" w:rsidRDefault="000368C9" w:rsidP="000368C9">
      <w:pPr>
        <w:widowControl w:val="0"/>
        <w:jc w:val="both"/>
        <w:rPr>
          <w:rFonts w:ascii="Times New Roman" w:hAnsi="Times New Roman"/>
          <w:sz w:val="24"/>
          <w:szCs w:val="24"/>
          <w:lang w:val="zu-ZA"/>
        </w:rPr>
      </w:pPr>
      <w:r w:rsidRPr="00D102C7">
        <w:rPr>
          <w:rFonts w:ascii="Times New Roman" w:hAnsi="Times New Roman"/>
          <w:sz w:val="24"/>
          <w:szCs w:val="24"/>
          <w:lang w:val="zu-ZA"/>
        </w:rPr>
        <w:t>- Các đ/c Đảng ủy viên,</w:t>
      </w:r>
    </w:p>
    <w:p w:rsidR="000368C9" w:rsidRPr="00D102C7" w:rsidRDefault="000368C9" w:rsidP="000368C9">
      <w:pPr>
        <w:widowControl w:val="0"/>
        <w:jc w:val="both"/>
        <w:rPr>
          <w:rFonts w:ascii="Times New Roman" w:hAnsi="Times New Roman"/>
          <w:lang w:val="zu-ZA"/>
        </w:rPr>
      </w:pPr>
      <w:r w:rsidRPr="00D102C7">
        <w:rPr>
          <w:rFonts w:ascii="Times New Roman" w:hAnsi="Times New Roman"/>
          <w:sz w:val="24"/>
          <w:szCs w:val="24"/>
          <w:lang w:val="zu-ZA"/>
        </w:rPr>
        <w:t>- Lưu VPĐU</w:t>
      </w:r>
      <w:r w:rsidRPr="00D102C7">
        <w:rPr>
          <w:rFonts w:ascii="Times New Roman" w:hAnsi="Times New Roman"/>
          <w:lang w:val="zu-ZA"/>
        </w:rPr>
        <w:t>.</w:t>
      </w:r>
    </w:p>
    <w:p w:rsidR="000368C9" w:rsidRPr="00D102C7" w:rsidRDefault="000368C9" w:rsidP="000368C9">
      <w:pPr>
        <w:rPr>
          <w:rFonts w:ascii="Times New Roman" w:hAnsi="Times New Roman"/>
          <w:lang w:val="zu-ZA"/>
        </w:rPr>
      </w:pPr>
    </w:p>
    <w:p w:rsidR="000368C9" w:rsidRPr="00D102C7" w:rsidRDefault="000368C9" w:rsidP="000368C9">
      <w:pPr>
        <w:rPr>
          <w:rFonts w:ascii="Times New Roman" w:hAnsi="Times New Roman"/>
          <w:lang w:val="zu-ZA"/>
        </w:rPr>
      </w:pPr>
    </w:p>
    <w:p w:rsidR="000368C9" w:rsidRPr="00D102C7" w:rsidRDefault="000368C9" w:rsidP="000368C9">
      <w:pPr>
        <w:rPr>
          <w:rFonts w:ascii="Times New Roman" w:hAnsi="Times New Roman"/>
          <w:b/>
          <w:lang w:val="zu-ZA"/>
        </w:rPr>
      </w:pPr>
      <w:r w:rsidRPr="00D102C7">
        <w:rPr>
          <w:rFonts w:ascii="Times New Roman" w:hAnsi="Times New Roman"/>
          <w:b/>
          <w:lang w:val="zu-ZA"/>
        </w:rPr>
        <w:t xml:space="preserve">                                                                                Nguyễn Xuân Hùng</w:t>
      </w:r>
    </w:p>
    <w:p w:rsidR="000368C9" w:rsidRPr="00D102C7" w:rsidRDefault="000368C9" w:rsidP="000368C9">
      <w:pPr>
        <w:rPr>
          <w:lang w:val="zu-ZA"/>
        </w:rPr>
      </w:pPr>
    </w:p>
    <w:p w:rsidR="00722607" w:rsidRDefault="00722607"/>
    <w:sectPr w:rsidR="00722607" w:rsidSect="00103268">
      <w:footerReference w:type="even" r:id="rId6"/>
      <w:footerReference w:type="default" r:id="rId7"/>
      <w:pgSz w:w="11907" w:h="16840" w:code="9"/>
      <w:pgMar w:top="851" w:right="851" w:bottom="907"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A82" w:rsidRDefault="00134A82">
      <w:r>
        <w:separator/>
      </w:r>
    </w:p>
  </w:endnote>
  <w:endnote w:type="continuationSeparator" w:id="1">
    <w:p w:rsidR="00134A82" w:rsidRDefault="00134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D3" w:rsidRDefault="007D28CF" w:rsidP="003D07E5">
    <w:pPr>
      <w:pStyle w:val="Footer"/>
      <w:framePr w:wrap="around" w:vAnchor="text" w:hAnchor="margin" w:xAlign="center" w:y="1"/>
      <w:rPr>
        <w:rStyle w:val="PageNumber"/>
      </w:rPr>
    </w:pPr>
    <w:r>
      <w:rPr>
        <w:rStyle w:val="PageNumber"/>
      </w:rPr>
      <w:fldChar w:fldCharType="begin"/>
    </w:r>
    <w:r w:rsidR="00FF7BFA">
      <w:rPr>
        <w:rStyle w:val="PageNumber"/>
      </w:rPr>
      <w:instrText xml:space="preserve">PAGE  </w:instrText>
    </w:r>
    <w:r>
      <w:rPr>
        <w:rStyle w:val="PageNumber"/>
      </w:rPr>
      <w:fldChar w:fldCharType="end"/>
    </w:r>
  </w:p>
  <w:p w:rsidR="00DC61D3" w:rsidRDefault="00134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D3" w:rsidRDefault="007D28CF" w:rsidP="003D07E5">
    <w:pPr>
      <w:pStyle w:val="Footer"/>
      <w:framePr w:wrap="around" w:vAnchor="text" w:hAnchor="margin" w:xAlign="center" w:y="1"/>
      <w:rPr>
        <w:rStyle w:val="PageNumber"/>
      </w:rPr>
    </w:pPr>
    <w:r>
      <w:rPr>
        <w:rStyle w:val="PageNumber"/>
      </w:rPr>
      <w:fldChar w:fldCharType="begin"/>
    </w:r>
    <w:r w:rsidR="00FF7BFA">
      <w:rPr>
        <w:rStyle w:val="PageNumber"/>
      </w:rPr>
      <w:instrText xml:space="preserve">PAGE  </w:instrText>
    </w:r>
    <w:r>
      <w:rPr>
        <w:rStyle w:val="PageNumber"/>
      </w:rPr>
      <w:fldChar w:fldCharType="separate"/>
    </w:r>
    <w:r w:rsidR="00103268">
      <w:rPr>
        <w:rStyle w:val="PageNumber"/>
        <w:noProof/>
      </w:rPr>
      <w:t>7</w:t>
    </w:r>
    <w:r>
      <w:rPr>
        <w:rStyle w:val="PageNumber"/>
      </w:rPr>
      <w:fldChar w:fldCharType="end"/>
    </w:r>
  </w:p>
  <w:p w:rsidR="00DC61D3" w:rsidRDefault="00134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A82" w:rsidRDefault="00134A82">
      <w:r>
        <w:separator/>
      </w:r>
    </w:p>
  </w:footnote>
  <w:footnote w:type="continuationSeparator" w:id="1">
    <w:p w:rsidR="00134A82" w:rsidRDefault="00134A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368C9"/>
    <w:rsid w:val="000368C9"/>
    <w:rsid w:val="0009566F"/>
    <w:rsid w:val="00103268"/>
    <w:rsid w:val="001033D5"/>
    <w:rsid w:val="00130711"/>
    <w:rsid w:val="00134A82"/>
    <w:rsid w:val="00174FF0"/>
    <w:rsid w:val="003C045C"/>
    <w:rsid w:val="0047075D"/>
    <w:rsid w:val="0053126F"/>
    <w:rsid w:val="0056079F"/>
    <w:rsid w:val="00614F4E"/>
    <w:rsid w:val="00633459"/>
    <w:rsid w:val="00722607"/>
    <w:rsid w:val="00767892"/>
    <w:rsid w:val="00775FD1"/>
    <w:rsid w:val="007D28CF"/>
    <w:rsid w:val="008D2436"/>
    <w:rsid w:val="00906BF5"/>
    <w:rsid w:val="00915D20"/>
    <w:rsid w:val="00A419BF"/>
    <w:rsid w:val="00C33D05"/>
    <w:rsid w:val="00CA0397"/>
    <w:rsid w:val="00D30F28"/>
    <w:rsid w:val="00DC481D"/>
    <w:rsid w:val="00DF15F5"/>
    <w:rsid w:val="00E07332"/>
    <w:rsid w:val="00E32E60"/>
    <w:rsid w:val="00E81375"/>
    <w:rsid w:val="00E91E4D"/>
    <w:rsid w:val="00F559CB"/>
    <w:rsid w:val="00FF7B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8C9"/>
    <w:pPr>
      <w:spacing w:line="240" w:lineRule="auto"/>
    </w:pPr>
    <w:rPr>
      <w:rFonts w:ascii=".VnTime" w:eastAsia="Times New Roman" w:hAnsi=".VnTime" w:cs="Times New Roman"/>
      <w:sz w:val="28"/>
      <w:szCs w:val="28"/>
    </w:rPr>
  </w:style>
  <w:style w:type="paragraph" w:styleId="Heading5">
    <w:name w:val="heading 5"/>
    <w:basedOn w:val="Normal"/>
    <w:link w:val="Heading5Char"/>
    <w:uiPriority w:val="9"/>
    <w:qFormat/>
    <w:rsid w:val="000368C9"/>
    <w:pPr>
      <w:spacing w:before="100" w:beforeAutospacing="1" w:after="100" w:afterAutospacing="1"/>
      <w:outlineLvl w:val="4"/>
    </w:pPr>
    <w:rPr>
      <w:rFonts w:ascii="Times New Roman" w:hAnsi="Times New Roman"/>
      <w:b/>
      <w:bCs/>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368C9"/>
    <w:rPr>
      <w:rFonts w:eastAsia="Times New Roman" w:cs="Times New Roman"/>
      <w:b/>
      <w:bCs/>
      <w:sz w:val="20"/>
      <w:szCs w:val="20"/>
      <w:lang w:val="vi-VN" w:eastAsia="vi-VN"/>
    </w:rPr>
  </w:style>
  <w:style w:type="paragraph" w:styleId="BodyText3">
    <w:name w:val="Body Text 3"/>
    <w:basedOn w:val="Normal"/>
    <w:link w:val="BodyText3Char"/>
    <w:rsid w:val="000368C9"/>
    <w:pPr>
      <w:widowControl w:val="0"/>
      <w:jc w:val="center"/>
    </w:pPr>
    <w:rPr>
      <w:rFonts w:ascii="Times New Roman" w:hAnsi="Times New Roman"/>
      <w:b/>
      <w:szCs w:val="20"/>
    </w:rPr>
  </w:style>
  <w:style w:type="character" w:customStyle="1" w:styleId="BodyText3Char">
    <w:name w:val="Body Text 3 Char"/>
    <w:basedOn w:val="DefaultParagraphFont"/>
    <w:link w:val="BodyText3"/>
    <w:rsid w:val="000368C9"/>
    <w:rPr>
      <w:rFonts w:eastAsia="Times New Roman" w:cs="Times New Roman"/>
      <w:b/>
      <w:sz w:val="28"/>
      <w:szCs w:val="20"/>
    </w:rPr>
  </w:style>
  <w:style w:type="paragraph" w:styleId="Header">
    <w:name w:val="header"/>
    <w:basedOn w:val="Normal"/>
    <w:link w:val="HeaderChar"/>
    <w:rsid w:val="000368C9"/>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0368C9"/>
    <w:rPr>
      <w:rFonts w:eastAsia="Times New Roman" w:cs="Times New Roman"/>
      <w:sz w:val="28"/>
      <w:szCs w:val="28"/>
    </w:rPr>
  </w:style>
  <w:style w:type="paragraph" w:styleId="Footer">
    <w:name w:val="footer"/>
    <w:basedOn w:val="Normal"/>
    <w:link w:val="FooterChar"/>
    <w:rsid w:val="000368C9"/>
    <w:pPr>
      <w:tabs>
        <w:tab w:val="center" w:pos="4320"/>
        <w:tab w:val="right" w:pos="8640"/>
      </w:tabs>
    </w:pPr>
    <w:rPr>
      <w:rFonts w:ascii="Times New Roman" w:hAnsi="Times New Roman"/>
    </w:rPr>
  </w:style>
  <w:style w:type="character" w:customStyle="1" w:styleId="FooterChar">
    <w:name w:val="Footer Char"/>
    <w:basedOn w:val="DefaultParagraphFont"/>
    <w:link w:val="Footer"/>
    <w:rsid w:val="000368C9"/>
    <w:rPr>
      <w:rFonts w:eastAsia="Times New Roman" w:cs="Times New Roman"/>
      <w:sz w:val="28"/>
      <w:szCs w:val="28"/>
    </w:rPr>
  </w:style>
  <w:style w:type="character" w:styleId="PageNumber">
    <w:name w:val="page number"/>
    <w:basedOn w:val="DefaultParagraphFont"/>
    <w:rsid w:val="000368C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2020-05-07T02:01:00Z</dcterms:created>
  <dcterms:modified xsi:type="dcterms:W3CDTF">2020-05-08T03:48:00Z</dcterms:modified>
</cp:coreProperties>
</file>