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09" w:rsidRPr="00AA742B" w:rsidRDefault="00B63509" w:rsidP="00AA742B">
      <w:pPr>
        <w:shd w:val="clear" w:color="auto" w:fill="FFFFFF"/>
        <w:tabs>
          <w:tab w:val="left" w:pos="1195"/>
        </w:tabs>
        <w:spacing w:before="120"/>
        <w:jc w:val="both"/>
        <w:rPr>
          <w:rFonts w:ascii="Times New Roman" w:hAnsi="Times New Roman"/>
          <w:sz w:val="16"/>
          <w:szCs w:val="16"/>
        </w:rPr>
      </w:pPr>
    </w:p>
    <w:tbl>
      <w:tblPr>
        <w:tblW w:w="10360" w:type="dxa"/>
        <w:tblInd w:w="-452" w:type="dxa"/>
        <w:tblBorders>
          <w:insideH w:val="single" w:sz="4" w:space="0" w:color="auto"/>
          <w:insideV w:val="single" w:sz="4" w:space="0" w:color="auto"/>
        </w:tblBorders>
        <w:tblLook w:val="01E0"/>
      </w:tblPr>
      <w:tblGrid>
        <w:gridCol w:w="4813"/>
        <w:gridCol w:w="5547"/>
      </w:tblGrid>
      <w:tr w:rsidR="00B63509" w:rsidRPr="00456E61" w:rsidTr="00AA742B">
        <w:trPr>
          <w:trHeight w:val="1251"/>
        </w:trPr>
        <w:tc>
          <w:tcPr>
            <w:tcW w:w="4813" w:type="dxa"/>
            <w:vAlign w:val="center"/>
          </w:tcPr>
          <w:p w:rsidR="00B63509" w:rsidRPr="00AA742B" w:rsidRDefault="00B63509" w:rsidP="00B8093F">
            <w:pPr>
              <w:tabs>
                <w:tab w:val="center" w:pos="4680"/>
                <w:tab w:val="right" w:pos="9360"/>
              </w:tabs>
              <w:spacing w:line="240" w:lineRule="auto"/>
              <w:jc w:val="center"/>
              <w:rPr>
                <w:rFonts w:ascii="Times New Roman" w:hAnsi="Times New Roman"/>
                <w:sz w:val="26"/>
                <w:szCs w:val="26"/>
              </w:rPr>
            </w:pPr>
            <w:r w:rsidRPr="00AA742B">
              <w:rPr>
                <w:rFonts w:ascii="Times New Roman" w:hAnsi="Times New Roman"/>
                <w:sz w:val="26"/>
                <w:szCs w:val="26"/>
              </w:rPr>
              <w:t>ĐẢNG BỘ VKSND TỈNH BẮC GIANG</w:t>
            </w:r>
          </w:p>
          <w:p w:rsidR="00B63509" w:rsidRPr="00AA742B" w:rsidRDefault="003C6885" w:rsidP="00B8093F">
            <w:pPr>
              <w:tabs>
                <w:tab w:val="center" w:pos="4680"/>
                <w:tab w:val="right" w:pos="9360"/>
              </w:tabs>
              <w:spacing w:line="240" w:lineRule="auto"/>
              <w:jc w:val="center"/>
              <w:rPr>
                <w:rFonts w:ascii="Times New Roman" w:hAnsi="Times New Roman"/>
                <w:b/>
                <w:sz w:val="26"/>
                <w:szCs w:val="26"/>
              </w:rPr>
            </w:pPr>
            <w:r w:rsidRPr="003C6885">
              <w:rPr>
                <w:rFonts w:ascii=".VnTime" w:hAnsi=".VnTime"/>
                <w:sz w:val="26"/>
                <w:szCs w:val="26"/>
              </w:rPr>
              <w:pict>
                <v:line id="_x0000_s1026" style="position:absolute;left:0;text-align:left;z-index:251660288" from="85.55pt,20.9pt" to="142.55pt,20.9pt"/>
              </w:pict>
            </w:r>
            <w:r w:rsidR="00B63509" w:rsidRPr="00AA742B">
              <w:rPr>
                <w:rFonts w:ascii="Times New Roman" w:hAnsi="Times New Roman"/>
                <w:b/>
                <w:sz w:val="26"/>
                <w:szCs w:val="26"/>
              </w:rPr>
              <w:t>CHI BỘ 1</w:t>
            </w:r>
          </w:p>
          <w:p w:rsidR="00B63509" w:rsidRPr="00AA742B" w:rsidRDefault="00B63509" w:rsidP="00AA742B">
            <w:pPr>
              <w:tabs>
                <w:tab w:val="center" w:pos="4680"/>
                <w:tab w:val="right" w:pos="9360"/>
              </w:tabs>
              <w:spacing w:line="240" w:lineRule="auto"/>
              <w:jc w:val="center"/>
              <w:rPr>
                <w:rFonts w:ascii="Times New Roman" w:hAnsi="Times New Roman"/>
              </w:rPr>
            </w:pPr>
          </w:p>
        </w:tc>
        <w:tc>
          <w:tcPr>
            <w:tcW w:w="5547" w:type="dxa"/>
          </w:tcPr>
          <w:p w:rsidR="00B63509" w:rsidRPr="00AA742B" w:rsidRDefault="003C6885" w:rsidP="00B8093F">
            <w:pPr>
              <w:tabs>
                <w:tab w:val="center" w:pos="4680"/>
                <w:tab w:val="right" w:pos="9360"/>
              </w:tabs>
              <w:spacing w:line="240" w:lineRule="auto"/>
              <w:jc w:val="center"/>
              <w:rPr>
                <w:rFonts w:ascii="Times New Roman" w:hAnsi="Times New Roman"/>
                <w:b/>
                <w:sz w:val="28"/>
                <w:szCs w:val="28"/>
              </w:rPr>
            </w:pPr>
            <w:r w:rsidRPr="003C6885">
              <w:rPr>
                <w:rFonts w:ascii="Times New Roman" w:hAnsi="Times New Roman"/>
                <w:b/>
                <w:noProof/>
                <w:sz w:val="28"/>
                <w:szCs w:val="28"/>
                <w:lang w:val="vi-VN" w:eastAsia="vi-VN"/>
              </w:rPr>
              <w:pict>
                <v:line id="_x0000_s1028" style="position:absolute;left:0;text-align:left;z-index:251662336;mso-position-horizontal-relative:text;mso-position-vertical-relative:text" from="49.65pt,25.05pt" to="218.55pt,25.05pt"/>
              </w:pict>
            </w:r>
            <w:r w:rsidR="00B63509" w:rsidRPr="00AA742B">
              <w:rPr>
                <w:rFonts w:ascii="Times New Roman" w:hAnsi="Times New Roman"/>
                <w:b/>
                <w:sz w:val="28"/>
                <w:szCs w:val="28"/>
              </w:rPr>
              <w:t>ĐẢNG CỘNG SẢN VIỆT NAM</w:t>
            </w:r>
          </w:p>
          <w:p w:rsidR="00AA742B" w:rsidRDefault="00AA742B" w:rsidP="00B8093F">
            <w:pPr>
              <w:tabs>
                <w:tab w:val="center" w:pos="4680"/>
                <w:tab w:val="right" w:pos="9360"/>
              </w:tabs>
              <w:spacing w:line="240" w:lineRule="auto"/>
              <w:jc w:val="center"/>
              <w:rPr>
                <w:rFonts w:ascii="Times New Roman" w:hAnsi="Times New Roman"/>
                <w:i/>
                <w:sz w:val="28"/>
                <w:szCs w:val="28"/>
              </w:rPr>
            </w:pPr>
          </w:p>
          <w:p w:rsidR="00B63509" w:rsidRPr="00AA742B" w:rsidRDefault="00B63509" w:rsidP="00B8093F">
            <w:pPr>
              <w:tabs>
                <w:tab w:val="center" w:pos="4680"/>
                <w:tab w:val="right" w:pos="9360"/>
              </w:tabs>
              <w:spacing w:line="240" w:lineRule="auto"/>
              <w:jc w:val="center"/>
              <w:rPr>
                <w:rFonts w:ascii="Times New Roman" w:hAnsi="Times New Roman"/>
                <w:i/>
                <w:sz w:val="28"/>
                <w:szCs w:val="28"/>
              </w:rPr>
            </w:pPr>
            <w:r w:rsidRPr="00AA742B">
              <w:rPr>
                <w:rFonts w:ascii="Times New Roman" w:hAnsi="Times New Roman"/>
                <w:i/>
                <w:sz w:val="28"/>
                <w:szCs w:val="28"/>
              </w:rPr>
              <w:t>Bắc Giang, ngày 25 tháng 08 năm 2017</w:t>
            </w:r>
          </w:p>
        </w:tc>
      </w:tr>
    </w:tbl>
    <w:p w:rsidR="00B63509" w:rsidRDefault="00B63509" w:rsidP="00B63509">
      <w:pPr>
        <w:pStyle w:val="BodyText2"/>
        <w:widowControl w:val="0"/>
        <w:spacing w:line="240" w:lineRule="auto"/>
        <w:ind w:firstLine="562"/>
        <w:rPr>
          <w:rFonts w:ascii="Times New Roman" w:hAnsi="Times New Roman"/>
          <w:spacing w:val="-2"/>
          <w:sz w:val="32"/>
          <w:szCs w:val="32"/>
        </w:rPr>
      </w:pPr>
    </w:p>
    <w:p w:rsidR="00B63509" w:rsidRPr="0024196D" w:rsidRDefault="00B63509" w:rsidP="00B63509">
      <w:pPr>
        <w:pStyle w:val="BodyText2"/>
        <w:widowControl w:val="0"/>
        <w:spacing w:line="240" w:lineRule="auto"/>
        <w:ind w:firstLine="562"/>
        <w:jc w:val="center"/>
        <w:rPr>
          <w:rFonts w:ascii="Times New Roman" w:hAnsi="Times New Roman"/>
          <w:b/>
          <w:spacing w:val="-2"/>
          <w:sz w:val="28"/>
          <w:szCs w:val="28"/>
        </w:rPr>
      </w:pPr>
      <w:r w:rsidRPr="0024196D">
        <w:rPr>
          <w:rFonts w:ascii="Times New Roman" w:hAnsi="Times New Roman"/>
          <w:b/>
          <w:spacing w:val="-2"/>
          <w:sz w:val="28"/>
          <w:szCs w:val="28"/>
        </w:rPr>
        <w:t>CHUYÊN ĐỀ</w:t>
      </w:r>
    </w:p>
    <w:p w:rsidR="00AA742B" w:rsidRDefault="00B63509" w:rsidP="00AA742B">
      <w:pPr>
        <w:pStyle w:val="BodyText2"/>
        <w:widowControl w:val="0"/>
        <w:spacing w:line="240" w:lineRule="auto"/>
        <w:ind w:firstLine="562"/>
        <w:jc w:val="center"/>
        <w:rPr>
          <w:rFonts w:ascii="Times New Roman" w:hAnsi="Times New Roman"/>
          <w:b/>
          <w:spacing w:val="-2"/>
          <w:sz w:val="28"/>
          <w:szCs w:val="28"/>
        </w:rPr>
      </w:pPr>
      <w:r w:rsidRPr="00EC01EB">
        <w:rPr>
          <w:rFonts w:ascii="Times New Roman" w:hAnsi="Times New Roman"/>
          <w:b/>
          <w:spacing w:val="-2"/>
          <w:sz w:val="28"/>
          <w:szCs w:val="28"/>
        </w:rPr>
        <w:t>NHỮNG QUY ĐỊNH MỚI CẦN LƯU Ý</w:t>
      </w:r>
      <w:r w:rsidR="00AA742B">
        <w:rPr>
          <w:rFonts w:ascii="Times New Roman" w:hAnsi="Times New Roman"/>
          <w:b/>
          <w:spacing w:val="-2"/>
          <w:sz w:val="28"/>
          <w:szCs w:val="28"/>
        </w:rPr>
        <w:t xml:space="preserve"> </w:t>
      </w:r>
      <w:r w:rsidRPr="00EC01EB">
        <w:rPr>
          <w:rFonts w:ascii="Times New Roman" w:hAnsi="Times New Roman"/>
          <w:b/>
          <w:spacing w:val="-2"/>
          <w:sz w:val="28"/>
          <w:szCs w:val="28"/>
        </w:rPr>
        <w:t xml:space="preserve">TRONG </w:t>
      </w:r>
    </w:p>
    <w:p w:rsidR="00B63509" w:rsidRPr="00EC01EB" w:rsidRDefault="00B63509" w:rsidP="00AA742B">
      <w:pPr>
        <w:pStyle w:val="BodyText2"/>
        <w:widowControl w:val="0"/>
        <w:spacing w:line="240" w:lineRule="auto"/>
        <w:ind w:firstLine="562"/>
        <w:jc w:val="center"/>
        <w:rPr>
          <w:rFonts w:ascii="Times New Roman" w:hAnsi="Times New Roman"/>
          <w:b/>
          <w:spacing w:val="-2"/>
          <w:sz w:val="28"/>
          <w:szCs w:val="28"/>
        </w:rPr>
      </w:pPr>
      <w:r w:rsidRPr="00EC01EB">
        <w:rPr>
          <w:rFonts w:ascii="Times New Roman" w:hAnsi="Times New Roman"/>
          <w:b/>
          <w:spacing w:val="-2"/>
          <w:sz w:val="28"/>
          <w:szCs w:val="28"/>
        </w:rPr>
        <w:t>BỘ LUẬT HÌNH SỰ</w:t>
      </w:r>
      <w:r>
        <w:rPr>
          <w:rFonts w:ascii="Times New Roman" w:hAnsi="Times New Roman"/>
          <w:b/>
          <w:spacing w:val="-2"/>
          <w:sz w:val="28"/>
          <w:szCs w:val="28"/>
        </w:rPr>
        <w:t xml:space="preserve"> </w:t>
      </w:r>
      <w:r w:rsidR="00DD612A">
        <w:rPr>
          <w:rFonts w:ascii="Times New Roman" w:hAnsi="Times New Roman"/>
          <w:b/>
          <w:spacing w:val="-2"/>
          <w:sz w:val="28"/>
          <w:szCs w:val="28"/>
        </w:rPr>
        <w:t xml:space="preserve">2015 </w:t>
      </w:r>
      <w:r>
        <w:rPr>
          <w:rFonts w:ascii="Times New Roman" w:hAnsi="Times New Roman"/>
          <w:b/>
          <w:spacing w:val="-2"/>
          <w:sz w:val="28"/>
          <w:szCs w:val="28"/>
        </w:rPr>
        <w:t>SỬA ĐỔI</w:t>
      </w:r>
      <w:r w:rsidRPr="00EC01EB">
        <w:rPr>
          <w:rFonts w:ascii="Times New Roman" w:hAnsi="Times New Roman"/>
          <w:b/>
          <w:spacing w:val="-2"/>
          <w:sz w:val="28"/>
          <w:szCs w:val="28"/>
        </w:rPr>
        <w:t xml:space="preserve"> NĂM 201</w:t>
      </w:r>
      <w:r w:rsidR="00DD612A">
        <w:rPr>
          <w:rFonts w:ascii="Times New Roman" w:hAnsi="Times New Roman"/>
          <w:b/>
          <w:spacing w:val="-2"/>
          <w:sz w:val="28"/>
          <w:szCs w:val="28"/>
        </w:rPr>
        <w:t>7</w:t>
      </w:r>
    </w:p>
    <w:p w:rsidR="00B63509" w:rsidRPr="00456E61" w:rsidRDefault="003C6885" w:rsidP="00B63509">
      <w:pPr>
        <w:pStyle w:val="BodyText2"/>
        <w:widowControl w:val="0"/>
        <w:spacing w:line="240" w:lineRule="auto"/>
        <w:ind w:firstLine="562"/>
        <w:jc w:val="center"/>
        <w:rPr>
          <w:rFonts w:ascii="Times New Roman" w:hAnsi="Times New Roman"/>
          <w:spacing w:val="-2"/>
          <w:sz w:val="32"/>
          <w:szCs w:val="32"/>
        </w:rPr>
      </w:pPr>
      <w:r w:rsidRPr="003C6885">
        <w:rPr>
          <w:rFonts w:ascii=".VnTime" w:hAnsi=".VnTime"/>
          <w:color w:val="000000"/>
          <w:sz w:val="28"/>
          <w:szCs w:val="24"/>
        </w:rPr>
        <w:pict>
          <v:line id="_x0000_s1027" style="position:absolute;left:0;text-align:left;z-index:251661312" from="175pt,2.75pt" to="336pt,2.75pt"/>
        </w:pict>
      </w:r>
    </w:p>
    <w:p w:rsidR="00B63509" w:rsidRPr="00AA742B" w:rsidRDefault="00B63509" w:rsidP="00B63509">
      <w:pPr>
        <w:widowControl w:val="0"/>
        <w:spacing w:before="120" w:after="0" w:line="264" w:lineRule="auto"/>
        <w:ind w:firstLine="720"/>
        <w:jc w:val="both"/>
        <w:rPr>
          <w:rFonts w:ascii="Times New Roman" w:hAnsi="Times New Roman"/>
          <w:b/>
          <w:bCs/>
          <w:color w:val="000000"/>
          <w:sz w:val="26"/>
          <w:szCs w:val="26"/>
        </w:rPr>
      </w:pPr>
      <w:r w:rsidRPr="00AA742B">
        <w:rPr>
          <w:rFonts w:ascii="Times New Roman" w:hAnsi="Times New Roman"/>
          <w:b/>
          <w:bCs/>
          <w:color w:val="000000"/>
          <w:sz w:val="26"/>
          <w:szCs w:val="26"/>
        </w:rPr>
        <w:t>I. MỘT SỐ QUY ĐỊNH CHUNG</w:t>
      </w:r>
    </w:p>
    <w:p w:rsidR="00B63509" w:rsidRPr="00AA742B" w:rsidRDefault="00B63509" w:rsidP="00B63509">
      <w:pPr>
        <w:widowControl w:val="0"/>
        <w:spacing w:before="120" w:after="0" w:line="264" w:lineRule="auto"/>
        <w:ind w:firstLine="720"/>
        <w:jc w:val="both"/>
        <w:rPr>
          <w:rFonts w:ascii="Times New Roman" w:hAnsi="Times New Roman"/>
          <w:b/>
          <w:bCs/>
          <w:color w:val="000000"/>
          <w:sz w:val="28"/>
          <w:szCs w:val="28"/>
        </w:rPr>
      </w:pPr>
      <w:r w:rsidRPr="00AA742B">
        <w:rPr>
          <w:rFonts w:ascii="Times New Roman" w:hAnsi="Times New Roman"/>
          <w:b/>
          <w:bCs/>
          <w:color w:val="000000"/>
          <w:sz w:val="28"/>
          <w:szCs w:val="28"/>
        </w:rPr>
        <w:t xml:space="preserve">1. Sửa đổi, bổ sung Điều 3- Nguyên tắc xử lý và Điều 51- Các tình tiết giảm nhẹ trách nhiệm hình sự của BLHS năm 2015 </w:t>
      </w:r>
    </w:p>
    <w:p w:rsidR="00B63509" w:rsidRPr="00FF53DA" w:rsidRDefault="00AA742B" w:rsidP="00B63509">
      <w:pPr>
        <w:widowControl w:val="0"/>
        <w:spacing w:before="120" w:after="0" w:line="264" w:lineRule="auto"/>
        <w:ind w:firstLine="720"/>
        <w:jc w:val="both"/>
        <w:rPr>
          <w:rFonts w:ascii="Times New Roman" w:hAnsi="Times New Roman"/>
          <w:b/>
          <w:bCs/>
          <w:i/>
          <w:color w:val="000000"/>
          <w:sz w:val="28"/>
          <w:szCs w:val="28"/>
        </w:rPr>
      </w:pPr>
      <w:r w:rsidRPr="00FF53DA">
        <w:rPr>
          <w:rFonts w:ascii="Times New Roman" w:hAnsi="Times New Roman"/>
          <w:b/>
          <w:bCs/>
          <w:i/>
          <w:color w:val="000000"/>
          <w:sz w:val="28"/>
          <w:szCs w:val="28"/>
        </w:rPr>
        <w:t>1.1. Về Điều 3</w:t>
      </w:r>
      <w:r w:rsidR="00B63509" w:rsidRPr="00FF53DA">
        <w:rPr>
          <w:rFonts w:ascii="Times New Roman" w:hAnsi="Times New Roman"/>
          <w:b/>
          <w:bCs/>
          <w:i/>
          <w:color w:val="000000"/>
          <w:sz w:val="28"/>
          <w:szCs w:val="28"/>
        </w:rPr>
        <w:t xml:space="preserve"> - Nguyên tắc xử lý</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Pr>
          <w:rFonts w:ascii="Times New Roman" w:hAnsi="Times New Roman"/>
          <w:bCs/>
          <w:i/>
          <w:color w:val="000000"/>
          <w:sz w:val="28"/>
          <w:szCs w:val="28"/>
        </w:rPr>
        <w:t>BLHS năm 1999</w:t>
      </w:r>
      <w:r>
        <w:rPr>
          <w:rFonts w:ascii="Times New Roman" w:hAnsi="Times New Roman"/>
          <w:bCs/>
          <w:color w:val="000000"/>
          <w:sz w:val="28"/>
          <w:szCs w:val="28"/>
        </w:rPr>
        <w:t xml:space="preserve"> chỉ quy định nguyên tắc xử lý đối với người phạm tội, trong đó </w:t>
      </w:r>
      <w:r>
        <w:rPr>
          <w:rFonts w:ascii="Times New Roman" w:hAnsi="Times New Roman"/>
          <w:bCs/>
          <w:sz w:val="28"/>
          <w:szCs w:val="28"/>
        </w:rPr>
        <w:t>không quy định nguyên tắc khoan hồng đối với người đầu thú, cụ thể</w:t>
      </w:r>
      <w:r>
        <w:rPr>
          <w:rFonts w:ascii="Times New Roman" w:hAnsi="Times New Roman"/>
          <w:bCs/>
          <w:color w:val="000000"/>
          <w:sz w:val="28"/>
          <w:szCs w:val="28"/>
        </w:rPr>
        <w:t xml:space="preserve">: </w:t>
      </w:r>
      <w:r>
        <w:rPr>
          <w:rFonts w:ascii="Times New Roman" w:hAnsi="Times New Roman"/>
          <w:bCs/>
          <w:i/>
          <w:color w:val="000000"/>
          <w:sz w:val="28"/>
          <w:szCs w:val="28"/>
        </w:rPr>
        <w:t>“</w:t>
      </w:r>
      <w:r>
        <w:rPr>
          <w:rFonts w:ascii="Times New Roman" w:hAnsi="Times New Roman"/>
          <w:i/>
          <w:sz w:val="28"/>
          <w:szCs w:val="28"/>
        </w:rPr>
        <w:t>Khoan hồng đối với người tự thú, thành khẩn khai báo, tố giác người đồng phạm, lập công chuộc tội, ăn năn hối cải, tự nguyện sửa chữa hoặc bồi thường thiệt hại gây ra</w:t>
      </w:r>
      <w:r>
        <w:rPr>
          <w:rFonts w:ascii="Times New Roman" w:hAnsi="Times New Roman"/>
          <w:bCs/>
          <w:i/>
          <w:color w:val="000000"/>
          <w:sz w:val="28"/>
          <w:szCs w:val="28"/>
        </w:rPr>
        <w:t>”</w:t>
      </w:r>
      <w:r>
        <w:rPr>
          <w:rFonts w:ascii="Times New Roman" w:hAnsi="Times New Roman"/>
          <w:bCs/>
          <w:color w:val="000000"/>
          <w:sz w:val="28"/>
          <w:szCs w:val="28"/>
        </w:rPr>
        <w:t xml:space="preserve"> (khoản 2 Điều 3). </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i/>
          <w:color w:val="000000"/>
          <w:sz w:val="28"/>
          <w:szCs w:val="28"/>
        </w:rPr>
        <w:t>- BLHS năm 2015</w:t>
      </w:r>
      <w:r>
        <w:rPr>
          <w:rFonts w:ascii="Times New Roman" w:hAnsi="Times New Roman"/>
          <w:bCs/>
          <w:color w:val="000000"/>
          <w:sz w:val="28"/>
          <w:szCs w:val="28"/>
        </w:rPr>
        <w:t xml:space="preserve"> bổ sung </w:t>
      </w:r>
      <w:r>
        <w:rPr>
          <w:rFonts w:ascii="Times New Roman" w:hAnsi="Times New Roman"/>
          <w:bCs/>
          <w:sz w:val="28"/>
          <w:szCs w:val="28"/>
        </w:rPr>
        <w:t>nguyên tắc khoan hồng đối với người đầu thú khi quy định về</w:t>
      </w:r>
      <w:r>
        <w:rPr>
          <w:rFonts w:ascii="Times New Roman" w:hAnsi="Times New Roman"/>
          <w:bCs/>
          <w:color w:val="000000"/>
          <w:sz w:val="28"/>
          <w:szCs w:val="28"/>
        </w:rPr>
        <w:t xml:space="preserve"> nguyên tắc xử lý đối với người phạm tội</w:t>
      </w:r>
      <w:r>
        <w:rPr>
          <w:rFonts w:ascii="Times New Roman" w:hAnsi="Times New Roman"/>
          <w:bCs/>
          <w:sz w:val="28"/>
          <w:szCs w:val="28"/>
        </w:rPr>
        <w:t>, cụ thể</w:t>
      </w:r>
      <w:r>
        <w:rPr>
          <w:rFonts w:ascii="Times New Roman" w:hAnsi="Times New Roman"/>
          <w:bCs/>
          <w:color w:val="000000"/>
          <w:sz w:val="28"/>
          <w:szCs w:val="28"/>
        </w:rPr>
        <w:t xml:space="preserve">: </w:t>
      </w:r>
      <w:r>
        <w:rPr>
          <w:rFonts w:ascii="Times New Roman" w:hAnsi="Times New Roman"/>
          <w:bCs/>
          <w:i/>
          <w:color w:val="000000"/>
          <w:sz w:val="28"/>
          <w:szCs w:val="28"/>
        </w:rPr>
        <w:t>“</w:t>
      </w:r>
      <w:r>
        <w:rPr>
          <w:rFonts w:ascii="Times New Roman" w:hAnsi="Times New Roman"/>
          <w:i/>
          <w:sz w:val="28"/>
          <w:szCs w:val="28"/>
        </w:rPr>
        <w:t xml:space="preserve">Khoan hồng đối với người tự thú, </w:t>
      </w:r>
      <w:r>
        <w:rPr>
          <w:rFonts w:ascii="Times New Roman" w:hAnsi="Times New Roman"/>
          <w:b/>
          <w:i/>
          <w:sz w:val="28"/>
          <w:szCs w:val="28"/>
        </w:rPr>
        <w:t>đầu thú</w:t>
      </w:r>
      <w:r>
        <w:rPr>
          <w:rFonts w:ascii="Times New Roman" w:hAnsi="Times New Roman"/>
          <w:i/>
          <w:sz w:val="28"/>
          <w:szCs w:val="28"/>
        </w:rPr>
        <w:t>, thành khẩn khai báo, tố giác đồng phạm, lập công chuộc tội, ăn năn, hối cải, tự nguyện sửa chữa hoặc bồi thường thiệt hại gây ra;</w:t>
      </w:r>
      <w:r>
        <w:rPr>
          <w:rFonts w:ascii="Times New Roman" w:hAnsi="Times New Roman"/>
          <w:bCs/>
          <w:i/>
          <w:color w:val="000000"/>
          <w:sz w:val="28"/>
          <w:szCs w:val="28"/>
        </w:rPr>
        <w:t>”</w:t>
      </w:r>
      <w:r>
        <w:rPr>
          <w:rFonts w:ascii="Times New Roman" w:hAnsi="Times New Roman"/>
          <w:bCs/>
          <w:color w:val="000000"/>
          <w:sz w:val="28"/>
          <w:szCs w:val="28"/>
        </w:rPr>
        <w:t xml:space="preserve"> (điểm d khoản 1 Điều 3). </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Đồng thời, bổ sung nguyên tắc xử lý đối với pháp nhân thương mại phạm tội, trong đó có nguyên tắc: </w:t>
      </w:r>
      <w:r>
        <w:rPr>
          <w:rFonts w:ascii="Times New Roman" w:hAnsi="Times New Roman"/>
          <w:b/>
          <w:i/>
          <w:sz w:val="28"/>
          <w:szCs w:val="28"/>
        </w:rPr>
        <w:t xml:space="preserve">“Khoan hồng đối với pháp nhân thương mại tích cực hợp tác với </w:t>
      </w:r>
      <w:r>
        <w:rPr>
          <w:rFonts w:ascii="Times New Roman" w:hAnsi="Times New Roman"/>
          <w:b/>
          <w:i/>
          <w:sz w:val="28"/>
          <w:szCs w:val="28"/>
          <w:u w:val="single"/>
        </w:rPr>
        <w:t>cơ quan tiến hành tố tụng</w:t>
      </w:r>
      <w:r>
        <w:rPr>
          <w:rFonts w:ascii="Times New Roman" w:hAnsi="Times New Roman"/>
          <w:b/>
          <w:i/>
          <w:sz w:val="28"/>
          <w:szCs w:val="28"/>
        </w:rPr>
        <w:t xml:space="preserve"> trong quá trình giải quyết vụ án, tự nguyện sửa chữa hoặc bồi thường thiệt hại gây ra, chủ động ngăn chặn hoặc khắc phục hậu quả xảy ra </w:t>
      </w:r>
      <w:r>
        <w:rPr>
          <w:rFonts w:ascii="Times New Roman" w:hAnsi="Times New Roman"/>
          <w:bCs/>
          <w:color w:val="000000"/>
          <w:sz w:val="28"/>
          <w:szCs w:val="28"/>
        </w:rPr>
        <w:t>(điểm d khoản 2 Điều 3)</w:t>
      </w:r>
      <w:r>
        <w:rPr>
          <w:rFonts w:ascii="Times New Roman" w:hAnsi="Times New Roman"/>
          <w:sz w:val="28"/>
          <w:szCs w:val="28"/>
        </w:rPr>
        <w:t>.</w:t>
      </w:r>
    </w:p>
    <w:p w:rsidR="00B63509" w:rsidRDefault="00B63509" w:rsidP="00B63509">
      <w:pPr>
        <w:widowControl w:val="0"/>
        <w:spacing w:before="120" w:after="0" w:line="264" w:lineRule="auto"/>
        <w:ind w:firstLine="720"/>
        <w:jc w:val="both"/>
        <w:rPr>
          <w:rFonts w:ascii="Times New Roman" w:hAnsi="Times New Roman"/>
          <w:sz w:val="28"/>
          <w:szCs w:val="28"/>
          <w:lang w:val="en-GB"/>
        </w:rPr>
      </w:pPr>
      <w:r>
        <w:rPr>
          <w:rFonts w:ascii="Times New Roman" w:hAnsi="Times New Roman"/>
          <w:bCs/>
          <w:i/>
          <w:color w:val="000000"/>
          <w:sz w:val="28"/>
          <w:szCs w:val="28"/>
        </w:rPr>
        <w:t xml:space="preserve">- </w:t>
      </w:r>
      <w:r>
        <w:rPr>
          <w:rFonts w:ascii="Times New Roman" w:eastAsia="Calibri" w:hAnsi="Times New Roman"/>
          <w:i/>
          <w:color w:val="0D0D0D"/>
          <w:sz w:val="28"/>
          <w:szCs w:val="28"/>
          <w:lang w:val="en-GB"/>
        </w:rPr>
        <w:t xml:space="preserve">BLHS năm 2015 sửa đổi năm 2017 ( gọi tắt là BLHS năm 2017): </w:t>
      </w:r>
      <w:r>
        <w:rPr>
          <w:rFonts w:ascii="Times New Roman" w:eastAsia="Calibri" w:hAnsi="Times New Roman"/>
          <w:color w:val="0D0D0D"/>
          <w:sz w:val="28"/>
          <w:szCs w:val="28"/>
          <w:lang w:val="en-GB"/>
        </w:rPr>
        <w:t>B</w:t>
      </w:r>
      <w:r>
        <w:rPr>
          <w:rFonts w:ascii="Times New Roman" w:hAnsi="Times New Roman"/>
          <w:sz w:val="28"/>
          <w:szCs w:val="28"/>
          <w:lang w:val="en-GB"/>
        </w:rPr>
        <w:t xml:space="preserve">ổ sung, sửa đổi </w:t>
      </w:r>
      <w:r>
        <w:rPr>
          <w:rFonts w:ascii="Times New Roman" w:hAnsi="Times New Roman"/>
          <w:bCs/>
          <w:sz w:val="28"/>
          <w:szCs w:val="28"/>
        </w:rPr>
        <w:t>điểm d khoản 1 Điều 3 và điểm d khoản 2 Điều 3 của BLHS năm 2015</w:t>
      </w:r>
      <w:r>
        <w:rPr>
          <w:rFonts w:ascii="Times New Roman" w:hAnsi="Times New Roman"/>
          <w:bCs/>
          <w:color w:val="000000"/>
          <w:sz w:val="28"/>
          <w:szCs w:val="28"/>
        </w:rPr>
        <w:t xml:space="preserve"> </w:t>
      </w:r>
      <w:r>
        <w:rPr>
          <w:rFonts w:ascii="Times New Roman" w:hAnsi="Times New Roman"/>
          <w:sz w:val="28"/>
          <w:szCs w:val="28"/>
          <w:lang w:val="en-GB"/>
        </w:rPr>
        <w:t xml:space="preserve">như sau: </w:t>
      </w:r>
    </w:p>
    <w:p w:rsidR="00B63509" w:rsidRDefault="00B63509" w:rsidP="00B63509">
      <w:pPr>
        <w:widowControl w:val="0"/>
        <w:spacing w:before="120" w:after="0" w:line="264" w:lineRule="auto"/>
        <w:ind w:firstLine="720"/>
        <w:jc w:val="both"/>
        <w:rPr>
          <w:rFonts w:ascii="Times New Roman" w:hAnsi="Times New Roman"/>
          <w:i/>
          <w:color w:val="000000"/>
          <w:spacing w:val="-4"/>
          <w:sz w:val="28"/>
          <w:szCs w:val="28"/>
        </w:rPr>
      </w:pPr>
      <w:r>
        <w:rPr>
          <w:rFonts w:ascii="Times New Roman" w:hAnsi="Times New Roman"/>
          <w:bCs/>
          <w:color w:val="000000"/>
          <w:spacing w:val="-4"/>
          <w:sz w:val="28"/>
          <w:szCs w:val="28"/>
        </w:rPr>
        <w:t xml:space="preserve"> “</w:t>
      </w:r>
      <w:r>
        <w:rPr>
          <w:rFonts w:ascii="Times New Roman" w:eastAsia="Calibri" w:hAnsi="Times New Roman"/>
          <w:i/>
          <w:color w:val="000000"/>
          <w:spacing w:val="-4"/>
          <w:sz w:val="28"/>
          <w:szCs w:val="28"/>
        </w:rPr>
        <w:t xml:space="preserve">Khoan hồng đối với người tự thú, đầu thú, thành khẩn khai báo, tố giác đồng phạm, lập công chuộc tội, </w:t>
      </w:r>
      <w:r>
        <w:rPr>
          <w:rFonts w:ascii="Times New Roman" w:eastAsia="Calibri" w:hAnsi="Times New Roman"/>
          <w:b/>
          <w:i/>
          <w:color w:val="000000"/>
          <w:spacing w:val="-4"/>
          <w:sz w:val="28"/>
          <w:szCs w:val="28"/>
          <w:lang w:val="en-GB"/>
        </w:rPr>
        <w:t>tích cực hợp tác với cơ quan có trách nhiệm trong việc phát hiện tội phạm hoặc trong quá trình giải quyết vụ án,</w:t>
      </w:r>
      <w:r>
        <w:rPr>
          <w:rFonts w:ascii="Times New Roman" w:eastAsia="Calibri" w:hAnsi="Times New Roman"/>
          <w:i/>
          <w:color w:val="000000"/>
          <w:spacing w:val="-4"/>
          <w:sz w:val="28"/>
          <w:szCs w:val="28"/>
          <w:lang w:val="en-GB"/>
        </w:rPr>
        <w:t xml:space="preserve"> </w:t>
      </w:r>
      <w:r>
        <w:rPr>
          <w:rFonts w:ascii="Times New Roman" w:eastAsia="Calibri" w:hAnsi="Times New Roman"/>
          <w:i/>
          <w:color w:val="000000"/>
          <w:spacing w:val="-4"/>
          <w:sz w:val="28"/>
          <w:szCs w:val="28"/>
        </w:rPr>
        <w:t>ăn năn hối cải, tự nguyện sửa chữa hoặc bồi thường thiệt hại gây ra</w:t>
      </w:r>
      <w:r>
        <w:rPr>
          <w:rFonts w:ascii="Times New Roman" w:hAnsi="Times New Roman"/>
          <w:i/>
          <w:color w:val="000000"/>
          <w:spacing w:val="-4"/>
          <w:sz w:val="28"/>
          <w:szCs w:val="28"/>
        </w:rPr>
        <w:t xml:space="preserve">” </w:t>
      </w:r>
      <w:r>
        <w:rPr>
          <w:rFonts w:ascii="Times New Roman" w:hAnsi="Times New Roman"/>
          <w:bCs/>
          <w:color w:val="000000"/>
          <w:spacing w:val="-4"/>
          <w:sz w:val="28"/>
          <w:szCs w:val="28"/>
        </w:rPr>
        <w:t xml:space="preserve">(điểm a </w:t>
      </w:r>
      <w:r>
        <w:rPr>
          <w:rFonts w:ascii="Times New Roman" w:hAnsi="Times New Roman"/>
          <w:color w:val="0D0D0D"/>
          <w:spacing w:val="-4"/>
          <w:sz w:val="28"/>
          <w:szCs w:val="28"/>
          <w:shd w:val="clear" w:color="auto" w:fill="F9FAFC"/>
        </w:rPr>
        <w:t>khoản 1 Điều 1</w:t>
      </w:r>
      <w:r>
        <w:rPr>
          <w:rFonts w:ascii="Times New Roman" w:hAnsi="Times New Roman"/>
          <w:bCs/>
          <w:color w:val="000000"/>
          <w:spacing w:val="-4"/>
          <w:sz w:val="28"/>
          <w:szCs w:val="28"/>
        </w:rPr>
        <w:t>).</w:t>
      </w:r>
    </w:p>
    <w:p w:rsidR="00B63509" w:rsidRDefault="00B63509" w:rsidP="00B63509">
      <w:pPr>
        <w:widowControl w:val="0"/>
        <w:spacing w:before="120" w:after="0" w:line="264" w:lineRule="auto"/>
        <w:ind w:firstLine="720"/>
        <w:jc w:val="both"/>
        <w:rPr>
          <w:rFonts w:ascii="Times New Roman" w:hAnsi="Times New Roman"/>
          <w:i/>
          <w:color w:val="000000"/>
          <w:sz w:val="28"/>
          <w:szCs w:val="28"/>
        </w:rPr>
      </w:pPr>
      <w:r>
        <w:rPr>
          <w:rFonts w:ascii="Times New Roman" w:hAnsi="Times New Roman"/>
          <w:bCs/>
          <w:i/>
          <w:color w:val="000000"/>
          <w:sz w:val="28"/>
          <w:szCs w:val="28"/>
        </w:rPr>
        <w:lastRenderedPageBreak/>
        <w:t xml:space="preserve">“Khoan hồng đối với pháp nhân thương mại tích cực hợp tác với </w:t>
      </w:r>
      <w:r>
        <w:rPr>
          <w:rFonts w:ascii="Times New Roman" w:hAnsi="Times New Roman"/>
          <w:b/>
          <w:bCs/>
          <w:i/>
          <w:color w:val="000000"/>
          <w:sz w:val="28"/>
          <w:szCs w:val="28"/>
        </w:rPr>
        <w:t>cơ quan có trách nhiệm trong việc phát hiện tội phạm</w:t>
      </w:r>
      <w:r>
        <w:rPr>
          <w:rFonts w:ascii="Times New Roman" w:hAnsi="Times New Roman"/>
          <w:bCs/>
          <w:i/>
          <w:color w:val="000000"/>
          <w:sz w:val="28"/>
          <w:szCs w:val="28"/>
        </w:rPr>
        <w:t xml:space="preserve"> hoặc trong quá trình giải quyết vụ án, tự nguyện sửa chữa, bồi thường thiệt hại gây ra, chủ động ngăn chặn hoặc khắc phục hậu quả xảy ra”</w:t>
      </w:r>
      <w:r>
        <w:rPr>
          <w:rFonts w:ascii="Times New Roman" w:hAnsi="Times New Roman"/>
          <w:bCs/>
          <w:color w:val="000000"/>
          <w:sz w:val="28"/>
          <w:szCs w:val="28"/>
        </w:rPr>
        <w:t xml:space="preserve"> (điểm b </w:t>
      </w:r>
      <w:r>
        <w:rPr>
          <w:rFonts w:ascii="Times New Roman" w:hAnsi="Times New Roman"/>
          <w:color w:val="0D0D0D"/>
          <w:sz w:val="28"/>
          <w:szCs w:val="28"/>
          <w:shd w:val="clear" w:color="auto" w:fill="F9FAFC"/>
        </w:rPr>
        <w:t>khoản 1 Điều 1</w:t>
      </w:r>
      <w:r>
        <w:rPr>
          <w:rFonts w:ascii="Times New Roman" w:hAnsi="Times New Roman"/>
          <w:bCs/>
          <w:color w:val="000000"/>
          <w:sz w:val="28"/>
          <w:szCs w:val="28"/>
        </w:rPr>
        <w:t>).</w:t>
      </w:r>
    </w:p>
    <w:p w:rsidR="00B63509" w:rsidRPr="00FF53DA" w:rsidRDefault="00B63509" w:rsidP="00B63509">
      <w:pPr>
        <w:widowControl w:val="0"/>
        <w:spacing w:before="120" w:after="0" w:line="264" w:lineRule="auto"/>
        <w:ind w:firstLine="720"/>
        <w:jc w:val="both"/>
        <w:rPr>
          <w:rFonts w:ascii="Times New Roman" w:hAnsi="Times New Roman"/>
          <w:b/>
          <w:bCs/>
          <w:i/>
          <w:color w:val="000000"/>
          <w:sz w:val="28"/>
          <w:szCs w:val="28"/>
        </w:rPr>
      </w:pPr>
      <w:r w:rsidRPr="00FF53DA">
        <w:rPr>
          <w:rFonts w:ascii="Times New Roman" w:hAnsi="Times New Roman"/>
          <w:b/>
          <w:i/>
          <w:spacing w:val="-4"/>
          <w:sz w:val="28"/>
          <w:szCs w:val="28"/>
          <w:lang w:val="nl-NL"/>
        </w:rPr>
        <w:t xml:space="preserve">1.2. Về Điều 51 - </w:t>
      </w:r>
      <w:r w:rsidRPr="00FF53DA">
        <w:rPr>
          <w:rFonts w:ascii="Times New Roman" w:hAnsi="Times New Roman"/>
          <w:b/>
          <w:bCs/>
          <w:i/>
          <w:color w:val="000000"/>
          <w:sz w:val="28"/>
          <w:szCs w:val="28"/>
        </w:rPr>
        <w:t>Các tình tiết giảm nhẹ trách nhiệm hình sự</w:t>
      </w:r>
    </w:p>
    <w:p w:rsidR="00B63509" w:rsidRDefault="00B63509" w:rsidP="00B63509">
      <w:pPr>
        <w:widowControl w:val="0"/>
        <w:spacing w:before="120" w:after="0" w:line="264" w:lineRule="auto"/>
        <w:ind w:firstLine="720"/>
        <w:jc w:val="both"/>
        <w:rPr>
          <w:rFonts w:ascii="Times New Roman" w:eastAsia="Calibri" w:hAnsi="Times New Roman"/>
          <w:color w:val="0D0D0D"/>
          <w:sz w:val="28"/>
          <w:szCs w:val="28"/>
          <w:lang w:val="en-GB"/>
        </w:rPr>
      </w:pPr>
      <w:r>
        <w:rPr>
          <w:rFonts w:ascii="Times New Roman" w:hAnsi="Times New Roman"/>
          <w:b/>
          <w:bCs/>
          <w:i/>
          <w:color w:val="000000"/>
          <w:sz w:val="28"/>
          <w:szCs w:val="28"/>
        </w:rPr>
        <w:t>a)</w:t>
      </w:r>
      <w:r>
        <w:rPr>
          <w:rFonts w:ascii="Times New Roman" w:hAnsi="Times New Roman"/>
          <w:bCs/>
          <w:i/>
          <w:color w:val="000000"/>
          <w:sz w:val="28"/>
          <w:szCs w:val="28"/>
        </w:rPr>
        <w:t xml:space="preserve"> </w:t>
      </w:r>
      <w:r>
        <w:rPr>
          <w:rFonts w:ascii="Times New Roman" w:hAnsi="Times New Roman"/>
          <w:i/>
          <w:color w:val="0D0D0D"/>
          <w:sz w:val="28"/>
          <w:szCs w:val="28"/>
          <w:lang w:val="en-GB"/>
        </w:rPr>
        <w:t>BLHS năm 1999 và BLHS năm 2015</w:t>
      </w:r>
      <w:r>
        <w:rPr>
          <w:rFonts w:ascii="Times New Roman" w:hAnsi="Times New Roman"/>
          <w:color w:val="0D0D0D"/>
          <w:sz w:val="28"/>
          <w:szCs w:val="28"/>
          <w:lang w:val="en-GB"/>
        </w:rPr>
        <w:t xml:space="preserve"> đều quy định tình tiết </w:t>
      </w:r>
      <w:r>
        <w:rPr>
          <w:rFonts w:ascii="Times New Roman" w:eastAsia="Calibri" w:hAnsi="Times New Roman"/>
          <w:color w:val="0D0D0D"/>
          <w:sz w:val="28"/>
          <w:szCs w:val="28"/>
          <w:lang w:val="en-GB"/>
        </w:rPr>
        <w:t>giảm nhẹ</w:t>
      </w:r>
      <w:r>
        <w:rPr>
          <w:rFonts w:ascii="Times New Roman" w:hAnsi="Times New Roman"/>
          <w:color w:val="0D0D0D"/>
          <w:sz w:val="28"/>
          <w:szCs w:val="28"/>
          <w:lang w:val="en-GB"/>
        </w:rPr>
        <w:t xml:space="preserve"> </w:t>
      </w:r>
      <w:r>
        <w:rPr>
          <w:rFonts w:ascii="Times New Roman" w:hAnsi="Times New Roman"/>
          <w:i/>
          <w:color w:val="0D0D0D"/>
          <w:sz w:val="28"/>
          <w:szCs w:val="28"/>
          <w:lang w:val="en-GB"/>
        </w:rPr>
        <w:t>“Người phạm tội tích cực giúp đỡ các cơ quan có trách nhiệm phát hiện hoặc điều tra tội phạm”</w:t>
      </w:r>
      <w:r>
        <w:rPr>
          <w:rFonts w:ascii="Times New Roman" w:hAnsi="Times New Roman"/>
          <w:color w:val="0D0D0D"/>
          <w:sz w:val="28"/>
          <w:szCs w:val="28"/>
          <w:lang w:val="en-GB"/>
        </w:rPr>
        <w:t xml:space="preserve"> </w:t>
      </w:r>
      <w:r>
        <w:rPr>
          <w:rFonts w:ascii="Times New Roman" w:eastAsia="Calibri" w:hAnsi="Times New Roman"/>
          <w:color w:val="0D0D0D"/>
          <w:sz w:val="28"/>
          <w:szCs w:val="28"/>
          <w:lang w:val="en-GB"/>
        </w:rPr>
        <w:t xml:space="preserve">(điểm q khoản 1 Điều 46 BLHS năm 1999 và điểm t khoản 1 Điều 51 BLHS 2015). </w:t>
      </w:r>
    </w:p>
    <w:p w:rsidR="00B63509" w:rsidRDefault="00B63509" w:rsidP="00B63509">
      <w:pPr>
        <w:widowControl w:val="0"/>
        <w:spacing w:before="120" w:after="0" w:line="264" w:lineRule="auto"/>
        <w:ind w:firstLine="720"/>
        <w:jc w:val="both"/>
        <w:rPr>
          <w:rFonts w:ascii="Times New Roman" w:hAnsi="Times New Roman"/>
          <w:color w:val="0D0D0D"/>
          <w:sz w:val="28"/>
          <w:szCs w:val="28"/>
          <w:lang w:val="en-GB"/>
        </w:rPr>
      </w:pPr>
      <w:r>
        <w:rPr>
          <w:rFonts w:ascii="Times New Roman" w:eastAsia="Calibri" w:hAnsi="Times New Roman"/>
          <w:i/>
          <w:color w:val="0D0D0D"/>
          <w:sz w:val="28"/>
          <w:szCs w:val="28"/>
          <w:lang w:val="en-GB"/>
        </w:rPr>
        <w:t>- BLHS năm 2017</w:t>
      </w:r>
      <w:r>
        <w:rPr>
          <w:rFonts w:ascii="Times New Roman" w:hAnsi="Times New Roman"/>
          <w:color w:val="0D0D0D"/>
          <w:sz w:val="28"/>
          <w:szCs w:val="28"/>
          <w:lang w:val="en-GB"/>
        </w:rPr>
        <w:t xml:space="preserve">: Sửa đổi, bổ sung tình tiết trên như sau </w:t>
      </w:r>
      <w:r>
        <w:rPr>
          <w:rFonts w:ascii="Times New Roman" w:hAnsi="Times New Roman"/>
          <w:i/>
          <w:color w:val="0D0D0D"/>
          <w:sz w:val="28"/>
          <w:szCs w:val="28"/>
          <w:lang w:val="en-GB"/>
        </w:rPr>
        <w:t xml:space="preserve">“Người phạm tội tích cực </w:t>
      </w:r>
      <w:r>
        <w:rPr>
          <w:rFonts w:ascii="Times New Roman" w:hAnsi="Times New Roman"/>
          <w:b/>
          <w:i/>
          <w:color w:val="0D0D0D"/>
          <w:sz w:val="28"/>
          <w:szCs w:val="28"/>
          <w:lang w:val="en-GB"/>
        </w:rPr>
        <w:t>hợp tác với</w:t>
      </w:r>
      <w:r>
        <w:rPr>
          <w:rFonts w:ascii="Times New Roman" w:hAnsi="Times New Roman"/>
          <w:i/>
          <w:color w:val="0D0D0D"/>
          <w:sz w:val="28"/>
          <w:szCs w:val="28"/>
          <w:lang w:val="en-GB"/>
        </w:rPr>
        <w:t xml:space="preserve"> cơ quan có trách nhiệm trong việc phát hiện </w:t>
      </w:r>
      <w:r>
        <w:rPr>
          <w:rFonts w:ascii="Times New Roman" w:hAnsi="Times New Roman"/>
          <w:b/>
          <w:i/>
          <w:color w:val="0D0D0D"/>
          <w:sz w:val="28"/>
          <w:szCs w:val="28"/>
          <w:lang w:val="en-GB"/>
        </w:rPr>
        <w:t xml:space="preserve">tội phạm </w:t>
      </w:r>
      <w:r>
        <w:rPr>
          <w:rFonts w:ascii="Times New Roman" w:hAnsi="Times New Roman"/>
          <w:i/>
          <w:color w:val="0D0D0D"/>
          <w:sz w:val="28"/>
          <w:szCs w:val="28"/>
          <w:lang w:val="en-GB"/>
        </w:rPr>
        <w:t xml:space="preserve">hoặc </w:t>
      </w:r>
      <w:r>
        <w:rPr>
          <w:rFonts w:ascii="Times New Roman" w:hAnsi="Times New Roman"/>
          <w:b/>
          <w:i/>
          <w:color w:val="0D0D0D"/>
          <w:sz w:val="28"/>
          <w:szCs w:val="28"/>
          <w:lang w:val="en-GB"/>
        </w:rPr>
        <w:t>trong quá trình giải quyết vụ án</w:t>
      </w:r>
      <w:r>
        <w:rPr>
          <w:rFonts w:ascii="Times New Roman" w:hAnsi="Times New Roman"/>
          <w:i/>
          <w:color w:val="0D0D0D"/>
          <w:sz w:val="28"/>
          <w:szCs w:val="28"/>
          <w:lang w:val="en-GB"/>
        </w:rPr>
        <w:t>”</w:t>
      </w:r>
      <w:r>
        <w:rPr>
          <w:rFonts w:ascii="Times New Roman" w:hAnsi="Times New Roman"/>
          <w:color w:val="0D0D0D"/>
          <w:sz w:val="28"/>
          <w:szCs w:val="28"/>
          <w:lang w:val="en-GB"/>
        </w:rPr>
        <w:t xml:space="preserve"> (điểm a khoản 6 Điều 1).</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b/>
          <w:i/>
          <w:color w:val="0D0D0D"/>
          <w:sz w:val="28"/>
          <w:szCs w:val="28"/>
          <w:lang w:val="en-GB"/>
        </w:rPr>
        <w:t>b)</w:t>
      </w:r>
      <w:r w:rsidR="00FF53DA">
        <w:rPr>
          <w:rFonts w:ascii="Times New Roman" w:hAnsi="Times New Roman"/>
          <w:i/>
          <w:color w:val="0D0D0D"/>
          <w:sz w:val="28"/>
          <w:szCs w:val="28"/>
          <w:lang w:val="en-GB"/>
        </w:rPr>
        <w:t xml:space="preserve"> </w:t>
      </w:r>
      <w:r>
        <w:rPr>
          <w:rFonts w:ascii="Times New Roman" w:hAnsi="Times New Roman"/>
          <w:i/>
          <w:color w:val="0D0D0D"/>
          <w:sz w:val="28"/>
          <w:szCs w:val="28"/>
          <w:lang w:val="en-GB"/>
        </w:rPr>
        <w:t>BLHS năm 1999</w:t>
      </w:r>
      <w:r>
        <w:rPr>
          <w:rFonts w:ascii="Times New Roman" w:hAnsi="Times New Roman"/>
          <w:color w:val="0D0D0D"/>
          <w:sz w:val="28"/>
          <w:szCs w:val="28"/>
          <w:lang w:val="en-GB"/>
        </w:rPr>
        <w:t xml:space="preserve"> quy định tình tiết</w:t>
      </w:r>
      <w:r>
        <w:rPr>
          <w:rFonts w:ascii="Times New Roman" w:hAnsi="Times New Roman"/>
          <w:i/>
          <w:color w:val="0D0D0D"/>
          <w:sz w:val="28"/>
          <w:szCs w:val="28"/>
          <w:lang w:val="en-GB"/>
        </w:rPr>
        <w:t xml:space="preserve"> “Người phạm tội thành khẩn khai</w:t>
      </w:r>
      <w:r>
        <w:rPr>
          <w:rFonts w:ascii="Times New Roman" w:hAnsi="Times New Roman"/>
          <w:i/>
          <w:sz w:val="28"/>
          <w:szCs w:val="28"/>
        </w:rPr>
        <w:t xml:space="preserve"> báo, ăn năn hối cải”</w:t>
      </w:r>
      <w:r>
        <w:rPr>
          <w:rFonts w:ascii="Times New Roman" w:hAnsi="Times New Roman"/>
          <w:sz w:val="28"/>
          <w:szCs w:val="28"/>
        </w:rPr>
        <w:t xml:space="preserve"> là 01 tình tiết giảm nhẹ trách nhiệm hình sự (điểm p khoản 1 Điều 46). </w:t>
      </w:r>
    </w:p>
    <w:p w:rsidR="00B63509" w:rsidRDefault="00B63509" w:rsidP="00B63509">
      <w:pPr>
        <w:widowControl w:val="0"/>
        <w:autoSpaceDE w:val="0"/>
        <w:autoSpaceDN w:val="0"/>
        <w:adjustRightInd w:val="0"/>
        <w:spacing w:before="120" w:after="0" w:line="264" w:lineRule="auto"/>
        <w:ind w:firstLine="720"/>
        <w:jc w:val="both"/>
        <w:rPr>
          <w:rFonts w:ascii="Times New Roman" w:hAnsi="Times New Roman"/>
          <w:sz w:val="28"/>
          <w:szCs w:val="28"/>
        </w:rPr>
      </w:pPr>
      <w:r>
        <w:rPr>
          <w:rFonts w:ascii="Times New Roman" w:hAnsi="Times New Roman"/>
          <w:i/>
          <w:sz w:val="28"/>
          <w:szCs w:val="28"/>
        </w:rPr>
        <w:t>- BLHS năm 2015</w:t>
      </w:r>
      <w:r>
        <w:rPr>
          <w:rFonts w:ascii="Times New Roman" w:hAnsi="Times New Roman"/>
          <w:bCs/>
          <w:color w:val="0D0D0D"/>
          <w:sz w:val="28"/>
          <w:szCs w:val="28"/>
        </w:rPr>
        <w:t xml:space="preserve"> </w:t>
      </w:r>
      <w:r>
        <w:rPr>
          <w:rFonts w:ascii="Times New Roman" w:hAnsi="Times New Roman"/>
          <w:sz w:val="28"/>
          <w:szCs w:val="28"/>
        </w:rPr>
        <w:t xml:space="preserve">đã tách tình tiết nêu trên để quy định thành 02 tình tiết giảm nhẹ: </w:t>
      </w:r>
      <w:r>
        <w:rPr>
          <w:rFonts w:ascii="Times New Roman" w:hAnsi="Times New Roman"/>
          <w:i/>
          <w:sz w:val="28"/>
          <w:szCs w:val="28"/>
        </w:rPr>
        <w:t xml:space="preserve">“Người phạm tội thành khẩn khai báo </w:t>
      </w:r>
      <w:r>
        <w:rPr>
          <w:rFonts w:ascii="Times New Roman" w:hAnsi="Times New Roman"/>
          <w:b/>
          <w:i/>
          <w:sz w:val="28"/>
          <w:szCs w:val="28"/>
        </w:rPr>
        <w:t>hoặc</w:t>
      </w:r>
      <w:r>
        <w:rPr>
          <w:rFonts w:ascii="Times New Roman" w:hAnsi="Times New Roman"/>
          <w:i/>
          <w:sz w:val="28"/>
          <w:szCs w:val="28"/>
        </w:rPr>
        <w:t xml:space="preserve"> ăn năn hối cải”</w:t>
      </w:r>
      <w:r>
        <w:rPr>
          <w:rFonts w:ascii="Times New Roman" w:hAnsi="Times New Roman"/>
          <w:sz w:val="28"/>
          <w:szCs w:val="28"/>
        </w:rPr>
        <w:t xml:space="preserve"> (điểm s khoản 1 Điều 51). </w:t>
      </w:r>
    </w:p>
    <w:p w:rsidR="00B63509" w:rsidRDefault="00B63509" w:rsidP="00B63509">
      <w:pPr>
        <w:widowControl w:val="0"/>
        <w:autoSpaceDE w:val="0"/>
        <w:autoSpaceDN w:val="0"/>
        <w:adjustRightInd w:val="0"/>
        <w:spacing w:before="120" w:after="0" w:line="264" w:lineRule="auto"/>
        <w:ind w:firstLine="720"/>
        <w:jc w:val="both"/>
        <w:rPr>
          <w:rFonts w:ascii="Times New Roman" w:hAnsi="Times New Roman"/>
          <w:sz w:val="28"/>
          <w:szCs w:val="28"/>
        </w:rPr>
      </w:pPr>
      <w:r>
        <w:rPr>
          <w:rFonts w:ascii="Times New Roman" w:hAnsi="Times New Roman"/>
          <w:i/>
          <w:sz w:val="28"/>
          <w:szCs w:val="28"/>
        </w:rPr>
        <w:t>- 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đã sửa đổi tình tiết giảm nhẹ này theo hướng giữ như quy định của BLHS năm 1999 “</w:t>
      </w:r>
      <w:r>
        <w:rPr>
          <w:rFonts w:ascii="Times New Roman" w:hAnsi="Times New Roman"/>
          <w:i/>
          <w:sz w:val="28"/>
          <w:szCs w:val="28"/>
        </w:rPr>
        <w:t>Người phạm tội thành khẩn khai báo</w:t>
      </w:r>
      <w:r>
        <w:rPr>
          <w:rFonts w:ascii="Times New Roman" w:hAnsi="Times New Roman"/>
          <w:b/>
          <w:i/>
          <w:sz w:val="28"/>
          <w:szCs w:val="28"/>
        </w:rPr>
        <w:t>,</w:t>
      </w:r>
      <w:r>
        <w:rPr>
          <w:rFonts w:ascii="Times New Roman" w:hAnsi="Times New Roman"/>
          <w:i/>
          <w:sz w:val="28"/>
          <w:szCs w:val="28"/>
        </w:rPr>
        <w:t xml:space="preserve"> ăn năn hối cải”</w:t>
      </w:r>
      <w:r>
        <w:rPr>
          <w:rFonts w:ascii="Times New Roman" w:hAnsi="Times New Roman"/>
          <w:sz w:val="28"/>
          <w:szCs w:val="28"/>
        </w:rPr>
        <w:t>.</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b/>
          <w:i/>
          <w:sz w:val="28"/>
          <w:szCs w:val="28"/>
        </w:rPr>
        <w:t>c)</w:t>
      </w:r>
      <w:r>
        <w:rPr>
          <w:rFonts w:ascii="Times New Roman" w:hAnsi="Times New Roman"/>
          <w:sz w:val="28"/>
          <w:szCs w:val="28"/>
        </w:rPr>
        <w:t xml:space="preserve"> </w:t>
      </w:r>
      <w:r>
        <w:rPr>
          <w:rFonts w:ascii="Times New Roman" w:hAnsi="Times New Roman"/>
          <w:i/>
          <w:sz w:val="28"/>
          <w:szCs w:val="28"/>
        </w:rPr>
        <w:t>BLHS năm 1999</w:t>
      </w:r>
      <w:r>
        <w:rPr>
          <w:rFonts w:ascii="Times New Roman" w:hAnsi="Times New Roman"/>
          <w:sz w:val="28"/>
          <w:szCs w:val="28"/>
        </w:rPr>
        <w:t>: không quy định.</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 BLHS năm 2015</w:t>
      </w:r>
      <w:r>
        <w:rPr>
          <w:rFonts w:ascii="Times New Roman" w:hAnsi="Times New Roman"/>
          <w:sz w:val="28"/>
          <w:szCs w:val="28"/>
        </w:rPr>
        <w:t xml:space="preserve"> bổ sung tình tiết giảm nhẹ trách nhiệm hình sự: </w:t>
      </w:r>
      <w:r>
        <w:rPr>
          <w:rFonts w:ascii="Times New Roman" w:hAnsi="Times New Roman"/>
          <w:i/>
          <w:sz w:val="28"/>
          <w:szCs w:val="28"/>
        </w:rPr>
        <w:t>“Người phạm tội là cha, mẹ, vợ, chồng, con của liệt sỹ, người có công với cách mạng”</w:t>
      </w:r>
      <w:r>
        <w:rPr>
          <w:rFonts w:ascii="Times New Roman" w:hAnsi="Times New Roman"/>
          <w:sz w:val="28"/>
          <w:szCs w:val="28"/>
        </w:rPr>
        <w:t xml:space="preserve"> (điểm x khoản 1 Điều 51)</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 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 xml:space="preserve">sửa đổi như sau: </w:t>
      </w:r>
      <w:r>
        <w:rPr>
          <w:rFonts w:ascii="Times New Roman" w:eastAsia="Calibri" w:hAnsi="Times New Roman"/>
          <w:i/>
          <w:sz w:val="28"/>
          <w:szCs w:val="28"/>
        </w:rPr>
        <w:t xml:space="preserve">“Người phạm tội là </w:t>
      </w:r>
      <w:r>
        <w:rPr>
          <w:rFonts w:ascii="Times New Roman" w:eastAsia="Calibri" w:hAnsi="Times New Roman"/>
          <w:b/>
          <w:i/>
          <w:sz w:val="28"/>
          <w:szCs w:val="28"/>
        </w:rPr>
        <w:t>người có công với cách mạng</w:t>
      </w:r>
      <w:r>
        <w:rPr>
          <w:rFonts w:ascii="Times New Roman" w:eastAsia="Calibri" w:hAnsi="Times New Roman"/>
          <w:i/>
          <w:sz w:val="28"/>
          <w:szCs w:val="28"/>
        </w:rPr>
        <w:t xml:space="preserve"> </w:t>
      </w:r>
      <w:r>
        <w:rPr>
          <w:rFonts w:ascii="Times New Roman" w:eastAsia="Calibri" w:hAnsi="Times New Roman"/>
          <w:b/>
          <w:i/>
          <w:sz w:val="28"/>
          <w:szCs w:val="28"/>
        </w:rPr>
        <w:t>hoặc</w:t>
      </w:r>
      <w:r>
        <w:rPr>
          <w:rFonts w:ascii="Times New Roman" w:eastAsia="Calibri" w:hAnsi="Times New Roman"/>
          <w:i/>
          <w:sz w:val="28"/>
          <w:szCs w:val="28"/>
        </w:rPr>
        <w:t xml:space="preserve"> là cha, mẹ, vợ, chồng, con của liệ</w:t>
      </w:r>
      <w:r>
        <w:rPr>
          <w:rFonts w:ascii="Times New Roman" w:hAnsi="Times New Roman"/>
          <w:i/>
          <w:sz w:val="28"/>
          <w:szCs w:val="28"/>
        </w:rPr>
        <w:t xml:space="preserve">t sĩ” </w:t>
      </w:r>
      <w:r>
        <w:rPr>
          <w:rFonts w:ascii="Times New Roman" w:hAnsi="Times New Roman"/>
          <w:sz w:val="28"/>
          <w:szCs w:val="28"/>
        </w:rPr>
        <w:t>(điểm b khoản 6 Điều 1)</w:t>
      </w:r>
      <w:r>
        <w:rPr>
          <w:rFonts w:ascii="Times New Roman" w:hAnsi="Times New Roman"/>
          <w:i/>
          <w:sz w:val="28"/>
          <w:szCs w:val="28"/>
        </w:rPr>
        <w:t>.</w:t>
      </w:r>
    </w:p>
    <w:p w:rsidR="00B63509" w:rsidRPr="00FF53DA" w:rsidRDefault="00B63509" w:rsidP="00B63509">
      <w:pPr>
        <w:widowControl w:val="0"/>
        <w:spacing w:before="120" w:after="0" w:line="264" w:lineRule="auto"/>
        <w:ind w:firstLine="720"/>
        <w:jc w:val="both"/>
        <w:rPr>
          <w:rFonts w:ascii="Times New Roman" w:hAnsi="Times New Roman"/>
          <w:b/>
          <w:bCs/>
          <w:color w:val="000000"/>
          <w:sz w:val="28"/>
          <w:szCs w:val="28"/>
        </w:rPr>
      </w:pPr>
      <w:r w:rsidRPr="00FF53DA">
        <w:rPr>
          <w:rFonts w:ascii="Times New Roman" w:hAnsi="Times New Roman"/>
          <w:b/>
          <w:bCs/>
          <w:color w:val="000000"/>
          <w:sz w:val="28"/>
          <w:szCs w:val="28"/>
        </w:rPr>
        <w:t>2. Sửa đổi, bổ sung khoản 1 Điều 14- Chuẩn bị phạm tội của BLHS năm 2015</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i/>
          <w:color w:val="000000"/>
          <w:sz w:val="28"/>
          <w:szCs w:val="28"/>
        </w:rPr>
        <w:t>- BLHS năm 1999</w:t>
      </w:r>
      <w:r>
        <w:rPr>
          <w:rFonts w:ascii="Times New Roman" w:hAnsi="Times New Roman"/>
          <w:bCs/>
          <w:color w:val="000000"/>
          <w:sz w:val="28"/>
          <w:szCs w:val="28"/>
        </w:rPr>
        <w:t xml:space="preserve"> quy định về khái niệm chuẩn bị phạm tội như sau: </w:t>
      </w:r>
      <w:r>
        <w:rPr>
          <w:rFonts w:ascii="Times New Roman" w:hAnsi="Times New Roman"/>
          <w:bCs/>
          <w:i/>
          <w:color w:val="000000"/>
          <w:sz w:val="28"/>
          <w:szCs w:val="28"/>
        </w:rPr>
        <w:t xml:space="preserve">“Chuẩn bị phạm tội là tìm kiếm, sửa soạn công cụ, phương tiện hoặc tạo ra những điều kiện khác để thực hiện tội phạm” </w:t>
      </w:r>
      <w:r>
        <w:rPr>
          <w:rFonts w:ascii="Times New Roman" w:hAnsi="Times New Roman"/>
          <w:bCs/>
          <w:color w:val="000000"/>
          <w:sz w:val="28"/>
          <w:szCs w:val="28"/>
        </w:rPr>
        <w:t xml:space="preserve">(Điều 17). </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Pr>
          <w:rFonts w:ascii="Times New Roman" w:hAnsi="Times New Roman"/>
          <w:bCs/>
          <w:i/>
          <w:color w:val="000000"/>
          <w:sz w:val="28"/>
          <w:szCs w:val="28"/>
        </w:rPr>
        <w:t>BLHS năm 2015</w:t>
      </w:r>
      <w:r>
        <w:rPr>
          <w:rFonts w:ascii="Times New Roman" w:hAnsi="Times New Roman"/>
          <w:bCs/>
          <w:color w:val="000000"/>
          <w:sz w:val="28"/>
          <w:szCs w:val="28"/>
        </w:rPr>
        <w:t xml:space="preserve"> </w:t>
      </w:r>
      <w:r>
        <w:rPr>
          <w:rFonts w:ascii="Times New Roman" w:hAnsi="Times New Roman" w:cs="Calibri"/>
          <w:bCs/>
          <w:color w:val="000000"/>
          <w:sz w:val="28"/>
          <w:szCs w:val="28"/>
        </w:rPr>
        <w:t>m</w:t>
      </w:r>
      <w:r>
        <w:rPr>
          <w:rFonts w:ascii="Times New Roman" w:hAnsi="Times New Roman" w:cs="Arial"/>
          <w:bCs/>
          <w:color w:val="000000"/>
          <w:sz w:val="28"/>
          <w:szCs w:val="28"/>
        </w:rPr>
        <w:t>ở</w:t>
      </w:r>
      <w:r>
        <w:rPr>
          <w:rFonts w:ascii="Times New Roman" w:hAnsi="Times New Roman" w:cs="Calibri"/>
          <w:bCs/>
          <w:color w:val="000000"/>
          <w:sz w:val="28"/>
          <w:szCs w:val="28"/>
        </w:rPr>
        <w:t xml:space="preserve"> r</w:t>
      </w:r>
      <w:r>
        <w:rPr>
          <w:rFonts w:ascii="Times New Roman" w:hAnsi="Times New Roman" w:cs="Arial"/>
          <w:bCs/>
          <w:color w:val="000000"/>
          <w:sz w:val="28"/>
          <w:szCs w:val="28"/>
        </w:rPr>
        <w:t>ộ</w:t>
      </w:r>
      <w:r>
        <w:rPr>
          <w:rFonts w:ascii="Times New Roman" w:hAnsi="Times New Roman" w:cs="Calibri"/>
          <w:bCs/>
          <w:color w:val="000000"/>
          <w:sz w:val="28"/>
          <w:szCs w:val="28"/>
        </w:rPr>
        <w:t>ng khái ni</w:t>
      </w:r>
      <w:r>
        <w:rPr>
          <w:rFonts w:ascii="Times New Roman" w:hAnsi="Times New Roman" w:cs="Arial"/>
          <w:bCs/>
          <w:color w:val="000000"/>
          <w:sz w:val="28"/>
          <w:szCs w:val="28"/>
        </w:rPr>
        <w:t>ệ</w:t>
      </w:r>
      <w:r>
        <w:rPr>
          <w:rFonts w:ascii="Times New Roman" w:hAnsi="Times New Roman" w:cs="Calibri"/>
          <w:bCs/>
          <w:color w:val="000000"/>
          <w:sz w:val="28"/>
          <w:szCs w:val="28"/>
        </w:rPr>
        <w:t>m chu</w:t>
      </w:r>
      <w:r>
        <w:rPr>
          <w:rFonts w:ascii="Times New Roman" w:hAnsi="Times New Roman" w:cs="Arial"/>
          <w:bCs/>
          <w:color w:val="000000"/>
          <w:sz w:val="28"/>
          <w:szCs w:val="28"/>
        </w:rPr>
        <w:t>ẩ</w:t>
      </w:r>
      <w:r>
        <w:rPr>
          <w:rFonts w:ascii="Times New Roman" w:hAnsi="Times New Roman" w:cs="Calibri"/>
          <w:bCs/>
          <w:color w:val="000000"/>
          <w:sz w:val="28"/>
          <w:szCs w:val="28"/>
        </w:rPr>
        <w:t>n b</w:t>
      </w:r>
      <w:r>
        <w:rPr>
          <w:rFonts w:ascii="Times New Roman" w:hAnsi="Times New Roman" w:cs="Arial"/>
          <w:bCs/>
          <w:color w:val="000000"/>
          <w:sz w:val="28"/>
          <w:szCs w:val="28"/>
        </w:rPr>
        <w:t>ị</w:t>
      </w:r>
      <w:r>
        <w:rPr>
          <w:rFonts w:ascii="Times New Roman" w:hAnsi="Times New Roman" w:cs="Calibri"/>
          <w:bCs/>
          <w:color w:val="000000"/>
          <w:sz w:val="28"/>
          <w:szCs w:val="28"/>
        </w:rPr>
        <w:t xml:space="preserve"> ph</w:t>
      </w:r>
      <w:r>
        <w:rPr>
          <w:rFonts w:ascii="Times New Roman" w:hAnsi="Times New Roman" w:cs="Arial"/>
          <w:bCs/>
          <w:color w:val="000000"/>
          <w:sz w:val="28"/>
          <w:szCs w:val="28"/>
        </w:rPr>
        <w:t>ạ</w:t>
      </w:r>
      <w:r>
        <w:rPr>
          <w:rFonts w:ascii="Times New Roman" w:hAnsi="Times New Roman" w:cs="Calibri"/>
          <w:bCs/>
          <w:color w:val="000000"/>
          <w:sz w:val="28"/>
          <w:szCs w:val="28"/>
        </w:rPr>
        <w:t>m t</w:t>
      </w:r>
      <w:r>
        <w:rPr>
          <w:rFonts w:ascii="Times New Roman" w:hAnsi="Times New Roman" w:cs="Arial"/>
          <w:bCs/>
          <w:color w:val="000000"/>
          <w:sz w:val="28"/>
          <w:szCs w:val="28"/>
        </w:rPr>
        <w:t>ộ</w:t>
      </w:r>
      <w:r>
        <w:rPr>
          <w:rFonts w:ascii="Times New Roman" w:hAnsi="Times New Roman" w:cs="Calibri"/>
          <w:bCs/>
          <w:color w:val="000000"/>
          <w:sz w:val="28"/>
          <w:szCs w:val="28"/>
        </w:rPr>
        <w:t>i, b</w:t>
      </w:r>
      <w:r>
        <w:rPr>
          <w:rFonts w:ascii="Times New Roman" w:hAnsi="Times New Roman" w:cs="Arial"/>
          <w:bCs/>
          <w:color w:val="000000"/>
          <w:sz w:val="28"/>
          <w:szCs w:val="28"/>
        </w:rPr>
        <w:t>ổ</w:t>
      </w:r>
      <w:r>
        <w:rPr>
          <w:rFonts w:ascii="Times New Roman" w:hAnsi="Times New Roman" w:cs="Calibri"/>
          <w:bCs/>
          <w:color w:val="000000"/>
          <w:sz w:val="28"/>
          <w:szCs w:val="28"/>
        </w:rPr>
        <w:t xml:space="preserve"> sung hành vi </w:t>
      </w:r>
      <w:r>
        <w:rPr>
          <w:rFonts w:ascii="Times New Roman" w:hAnsi="Times New Roman" w:cs="Calibri"/>
          <w:bCs/>
          <w:i/>
          <w:color w:val="000000"/>
          <w:sz w:val="28"/>
          <w:szCs w:val="28"/>
        </w:rPr>
        <w:t>“thành l</w:t>
      </w:r>
      <w:r>
        <w:rPr>
          <w:rFonts w:ascii="Times New Roman" w:hAnsi="Times New Roman" w:cs="Arial"/>
          <w:bCs/>
          <w:i/>
          <w:color w:val="000000"/>
          <w:sz w:val="28"/>
          <w:szCs w:val="28"/>
        </w:rPr>
        <w:t>ậ</w:t>
      </w:r>
      <w:r>
        <w:rPr>
          <w:rFonts w:ascii="Times New Roman" w:hAnsi="Times New Roman" w:cs="Calibri"/>
          <w:bCs/>
          <w:i/>
          <w:color w:val="000000"/>
          <w:sz w:val="28"/>
          <w:szCs w:val="28"/>
        </w:rPr>
        <w:t>p, tham gia nhóm t</w:t>
      </w:r>
      <w:r>
        <w:rPr>
          <w:rFonts w:ascii="Times New Roman" w:hAnsi="Times New Roman" w:cs="Arial"/>
          <w:bCs/>
          <w:i/>
          <w:color w:val="000000"/>
          <w:sz w:val="28"/>
          <w:szCs w:val="28"/>
        </w:rPr>
        <w:t>ộ</w:t>
      </w:r>
      <w:r>
        <w:rPr>
          <w:rFonts w:ascii="Times New Roman" w:hAnsi="Times New Roman" w:cs="Calibri"/>
          <w:bCs/>
          <w:i/>
          <w:color w:val="000000"/>
          <w:sz w:val="28"/>
          <w:szCs w:val="28"/>
        </w:rPr>
        <w:t>i ph</w:t>
      </w:r>
      <w:r>
        <w:rPr>
          <w:rFonts w:ascii="Times New Roman" w:hAnsi="Times New Roman" w:cs="Arial"/>
          <w:bCs/>
          <w:i/>
          <w:color w:val="000000"/>
          <w:sz w:val="28"/>
          <w:szCs w:val="28"/>
        </w:rPr>
        <w:t>ạ</w:t>
      </w:r>
      <w:r>
        <w:rPr>
          <w:rFonts w:ascii="Times New Roman" w:hAnsi="Times New Roman" w:cs="Calibri"/>
          <w:bCs/>
          <w:i/>
          <w:color w:val="000000"/>
          <w:sz w:val="28"/>
          <w:szCs w:val="28"/>
        </w:rPr>
        <w:t xml:space="preserve">m” </w:t>
      </w:r>
      <w:r>
        <w:rPr>
          <w:rFonts w:ascii="Times New Roman" w:hAnsi="Times New Roman" w:cs="Calibri"/>
          <w:bCs/>
          <w:color w:val="000000"/>
          <w:sz w:val="28"/>
          <w:szCs w:val="28"/>
        </w:rPr>
        <w:t>và có loại trừ các hành vi thành l</w:t>
      </w:r>
      <w:r>
        <w:rPr>
          <w:rFonts w:ascii="Times New Roman" w:hAnsi="Times New Roman" w:cs="Arial"/>
          <w:bCs/>
          <w:color w:val="000000"/>
          <w:sz w:val="28"/>
          <w:szCs w:val="28"/>
        </w:rPr>
        <w:t>ậ</w:t>
      </w:r>
      <w:r>
        <w:rPr>
          <w:rFonts w:ascii="Times New Roman" w:hAnsi="Times New Roman" w:cs="Calibri"/>
          <w:bCs/>
          <w:color w:val="000000"/>
          <w:sz w:val="28"/>
          <w:szCs w:val="28"/>
        </w:rPr>
        <w:t>p, tham gia nhóm t</w:t>
      </w:r>
      <w:r>
        <w:rPr>
          <w:rFonts w:ascii="Times New Roman" w:hAnsi="Times New Roman" w:cs="Arial"/>
          <w:bCs/>
          <w:color w:val="000000"/>
          <w:sz w:val="28"/>
          <w:szCs w:val="28"/>
        </w:rPr>
        <w:t>ộ</w:t>
      </w:r>
      <w:r>
        <w:rPr>
          <w:rFonts w:ascii="Times New Roman" w:hAnsi="Times New Roman" w:cs="Calibri"/>
          <w:bCs/>
          <w:color w:val="000000"/>
          <w:sz w:val="28"/>
          <w:szCs w:val="28"/>
        </w:rPr>
        <w:t>i ph</w:t>
      </w:r>
      <w:r>
        <w:rPr>
          <w:rFonts w:ascii="Times New Roman" w:hAnsi="Times New Roman" w:cs="Arial"/>
          <w:bCs/>
          <w:color w:val="000000"/>
          <w:sz w:val="28"/>
          <w:szCs w:val="28"/>
        </w:rPr>
        <w:t>ạ</w:t>
      </w:r>
      <w:r>
        <w:rPr>
          <w:rFonts w:ascii="Times New Roman" w:hAnsi="Times New Roman" w:cs="Calibri"/>
          <w:bCs/>
          <w:color w:val="000000"/>
          <w:sz w:val="28"/>
          <w:szCs w:val="28"/>
        </w:rPr>
        <w:t>m đã c</w:t>
      </w:r>
      <w:r>
        <w:rPr>
          <w:rFonts w:ascii="Times New Roman" w:hAnsi="Times New Roman" w:cs="Arial"/>
          <w:bCs/>
          <w:color w:val="000000"/>
          <w:sz w:val="28"/>
          <w:szCs w:val="28"/>
        </w:rPr>
        <w:t>ấ</w:t>
      </w:r>
      <w:r>
        <w:rPr>
          <w:rFonts w:ascii="Times New Roman" w:hAnsi="Times New Roman" w:cs="Calibri"/>
          <w:bCs/>
          <w:color w:val="000000"/>
          <w:sz w:val="28"/>
          <w:szCs w:val="28"/>
        </w:rPr>
        <w:t>u thành t</w:t>
      </w:r>
      <w:r>
        <w:rPr>
          <w:rFonts w:ascii="Times New Roman" w:hAnsi="Times New Roman" w:cs="Arial"/>
          <w:bCs/>
          <w:color w:val="000000"/>
          <w:sz w:val="28"/>
          <w:szCs w:val="28"/>
        </w:rPr>
        <w:t>ộ</w:t>
      </w:r>
      <w:r>
        <w:rPr>
          <w:rFonts w:ascii="Times New Roman" w:hAnsi="Times New Roman" w:cs="Calibri"/>
          <w:bCs/>
          <w:color w:val="000000"/>
          <w:sz w:val="28"/>
          <w:szCs w:val="28"/>
        </w:rPr>
        <w:t>i đ</w:t>
      </w:r>
      <w:r>
        <w:rPr>
          <w:rFonts w:ascii="Times New Roman" w:hAnsi="Times New Roman" w:cs="Arial"/>
          <w:bCs/>
          <w:color w:val="000000"/>
          <w:sz w:val="28"/>
          <w:szCs w:val="28"/>
        </w:rPr>
        <w:t>ộ</w:t>
      </w:r>
      <w:r>
        <w:rPr>
          <w:rFonts w:ascii="Times New Roman" w:hAnsi="Times New Roman" w:cs="Calibri"/>
          <w:bCs/>
          <w:color w:val="000000"/>
          <w:sz w:val="28"/>
          <w:szCs w:val="28"/>
        </w:rPr>
        <w:t>c l</w:t>
      </w:r>
      <w:r>
        <w:rPr>
          <w:rFonts w:ascii="Times New Roman" w:hAnsi="Times New Roman" w:cs="Arial"/>
          <w:bCs/>
          <w:color w:val="000000"/>
          <w:sz w:val="28"/>
          <w:szCs w:val="28"/>
        </w:rPr>
        <w:t>ậ</w:t>
      </w:r>
      <w:r>
        <w:rPr>
          <w:rFonts w:ascii="Times New Roman" w:hAnsi="Times New Roman" w:cs="Calibri"/>
          <w:bCs/>
          <w:color w:val="000000"/>
          <w:sz w:val="28"/>
          <w:szCs w:val="28"/>
        </w:rPr>
        <w:t>p nh</w:t>
      </w:r>
      <w:r>
        <w:rPr>
          <w:rFonts w:ascii="Times New Roman" w:hAnsi="Times New Roman" w:cs="Arial"/>
          <w:bCs/>
          <w:color w:val="000000"/>
          <w:sz w:val="28"/>
          <w:szCs w:val="28"/>
        </w:rPr>
        <w:t>ư</w:t>
      </w:r>
      <w:r>
        <w:rPr>
          <w:rFonts w:ascii="Times New Roman" w:hAnsi="Times New Roman"/>
          <w:bCs/>
          <w:color w:val="000000"/>
          <w:sz w:val="28"/>
          <w:szCs w:val="28"/>
        </w:rPr>
        <w:t>: Đi</w:t>
      </w:r>
      <w:r>
        <w:rPr>
          <w:rFonts w:ascii="Times New Roman" w:hAnsi="Times New Roman" w:cs="Arial"/>
          <w:bCs/>
          <w:color w:val="000000"/>
          <w:sz w:val="28"/>
          <w:szCs w:val="28"/>
        </w:rPr>
        <w:t>ề</w:t>
      </w:r>
      <w:r>
        <w:rPr>
          <w:rFonts w:ascii="Times New Roman" w:hAnsi="Times New Roman" w:cs="Calibri"/>
          <w:bCs/>
          <w:color w:val="000000"/>
          <w:sz w:val="28"/>
          <w:szCs w:val="28"/>
        </w:rPr>
        <w:t>u 109, đi</w:t>
      </w:r>
      <w:r>
        <w:rPr>
          <w:rFonts w:ascii="Times New Roman" w:hAnsi="Times New Roman" w:cs="Arial"/>
          <w:bCs/>
          <w:color w:val="000000"/>
          <w:sz w:val="28"/>
          <w:szCs w:val="28"/>
        </w:rPr>
        <w:t>ể</w:t>
      </w:r>
      <w:r>
        <w:rPr>
          <w:rFonts w:ascii="Times New Roman" w:hAnsi="Times New Roman" w:cs="Calibri"/>
          <w:bCs/>
          <w:color w:val="000000"/>
          <w:sz w:val="28"/>
          <w:szCs w:val="28"/>
        </w:rPr>
        <w:t>m a kho</w:t>
      </w:r>
      <w:r>
        <w:rPr>
          <w:rFonts w:ascii="Times New Roman" w:hAnsi="Times New Roman" w:cs="Arial"/>
          <w:bCs/>
          <w:color w:val="000000"/>
          <w:sz w:val="28"/>
          <w:szCs w:val="28"/>
        </w:rPr>
        <w:t>ả</w:t>
      </w:r>
      <w:r>
        <w:rPr>
          <w:rFonts w:ascii="Times New Roman" w:hAnsi="Times New Roman" w:cs="Calibri"/>
          <w:bCs/>
          <w:color w:val="000000"/>
          <w:sz w:val="28"/>
          <w:szCs w:val="28"/>
        </w:rPr>
        <w:t>n 2 Đi</w:t>
      </w:r>
      <w:r>
        <w:rPr>
          <w:rFonts w:ascii="Times New Roman" w:hAnsi="Times New Roman" w:cs="Arial"/>
          <w:bCs/>
          <w:color w:val="000000"/>
          <w:sz w:val="28"/>
          <w:szCs w:val="28"/>
        </w:rPr>
        <w:t>ề</w:t>
      </w:r>
      <w:r>
        <w:rPr>
          <w:rFonts w:ascii="Times New Roman" w:hAnsi="Times New Roman" w:cs="Calibri"/>
          <w:bCs/>
          <w:color w:val="000000"/>
          <w:sz w:val="28"/>
          <w:szCs w:val="28"/>
        </w:rPr>
        <w:t xml:space="preserve">u </w:t>
      </w:r>
      <w:r>
        <w:rPr>
          <w:rFonts w:ascii="Times New Roman" w:hAnsi="Times New Roman" w:cs="Calibri"/>
          <w:bCs/>
          <w:color w:val="000000"/>
          <w:sz w:val="28"/>
          <w:szCs w:val="28"/>
        </w:rPr>
        <w:lastRenderedPageBreak/>
        <w:t>113, đi</w:t>
      </w:r>
      <w:r>
        <w:rPr>
          <w:rFonts w:ascii="Times New Roman" w:hAnsi="Times New Roman" w:cs="Arial"/>
          <w:bCs/>
          <w:color w:val="000000"/>
          <w:sz w:val="28"/>
          <w:szCs w:val="28"/>
        </w:rPr>
        <w:t>ể</w:t>
      </w:r>
      <w:r>
        <w:rPr>
          <w:rFonts w:ascii="Times New Roman" w:hAnsi="Times New Roman" w:cs="Calibri"/>
          <w:bCs/>
          <w:color w:val="000000"/>
          <w:sz w:val="28"/>
          <w:szCs w:val="28"/>
        </w:rPr>
        <w:t>m a</w:t>
      </w:r>
      <w:r>
        <w:rPr>
          <w:rFonts w:ascii="Times New Roman" w:hAnsi="Times New Roman"/>
          <w:bCs/>
          <w:color w:val="000000"/>
          <w:sz w:val="28"/>
          <w:szCs w:val="28"/>
        </w:rPr>
        <w:t xml:space="preserve"> kho</w:t>
      </w:r>
      <w:r>
        <w:rPr>
          <w:rFonts w:ascii="Times New Roman" w:hAnsi="Times New Roman" w:cs="Arial"/>
          <w:bCs/>
          <w:color w:val="000000"/>
          <w:sz w:val="28"/>
          <w:szCs w:val="28"/>
        </w:rPr>
        <w:t>ả</w:t>
      </w:r>
      <w:r>
        <w:rPr>
          <w:rFonts w:ascii="Times New Roman" w:hAnsi="Times New Roman" w:cs="Calibri"/>
          <w:bCs/>
          <w:color w:val="000000"/>
          <w:sz w:val="28"/>
          <w:szCs w:val="28"/>
        </w:rPr>
        <w:t>n 2 Đi</w:t>
      </w:r>
      <w:r>
        <w:rPr>
          <w:rFonts w:ascii="Times New Roman" w:hAnsi="Times New Roman" w:cs="Arial"/>
          <w:bCs/>
          <w:color w:val="000000"/>
          <w:sz w:val="28"/>
          <w:szCs w:val="28"/>
        </w:rPr>
        <w:t>ề</w:t>
      </w:r>
      <w:r>
        <w:rPr>
          <w:rFonts w:ascii="Times New Roman" w:hAnsi="Times New Roman" w:cs="Calibri"/>
          <w:bCs/>
          <w:color w:val="000000"/>
          <w:sz w:val="28"/>
          <w:szCs w:val="28"/>
        </w:rPr>
        <w:t>u 299,</w:t>
      </w:r>
      <w:r>
        <w:rPr>
          <w:rFonts w:ascii="Times New Roman" w:hAnsi="Times New Roman" w:cs="Calibri"/>
          <w:bCs/>
          <w:i/>
          <w:color w:val="000000"/>
          <w:sz w:val="28"/>
          <w:szCs w:val="28"/>
        </w:rPr>
        <w:t xml:space="preserve"> </w:t>
      </w:r>
      <w:r>
        <w:rPr>
          <w:rFonts w:ascii="Times New Roman" w:hAnsi="Times New Roman" w:cs="Calibri"/>
          <w:bCs/>
          <w:color w:val="000000"/>
          <w:sz w:val="28"/>
          <w:szCs w:val="28"/>
        </w:rPr>
        <w:t xml:space="preserve">cụ thể: </w:t>
      </w:r>
      <w:r>
        <w:rPr>
          <w:rFonts w:ascii="Times New Roman" w:hAnsi="Times New Roman" w:cs="Calibri"/>
          <w:bCs/>
          <w:i/>
          <w:color w:val="000000"/>
          <w:sz w:val="28"/>
          <w:szCs w:val="28"/>
        </w:rPr>
        <w:t xml:space="preserve">“Chuẩn bị phạm tội là tìm kiếm, sửa soạn công cụ, phương tiện hoặc tạo ra những điều kiện khác để thực hiện tội phạm </w:t>
      </w:r>
      <w:r>
        <w:rPr>
          <w:rFonts w:ascii="Times New Roman" w:hAnsi="Times New Roman" w:cs="Calibri"/>
          <w:b/>
          <w:bCs/>
          <w:i/>
          <w:color w:val="000000"/>
          <w:sz w:val="28"/>
          <w:szCs w:val="28"/>
        </w:rPr>
        <w:t>hoặc thành lập, tham gia nhóm tội phạm trừ trường hợp quy định tại Điều 109, điểm a khoản 2 Điều 113 hoặc điểm a khoản 2 Điều 299 của Bộ luật này</w:t>
      </w:r>
      <w:r>
        <w:rPr>
          <w:rFonts w:ascii="Times New Roman" w:hAnsi="Times New Roman" w:cs="Calibri"/>
          <w:bCs/>
          <w:i/>
          <w:color w:val="000000"/>
          <w:sz w:val="28"/>
          <w:szCs w:val="28"/>
        </w:rPr>
        <w:t xml:space="preserve">” </w:t>
      </w:r>
      <w:r>
        <w:rPr>
          <w:rFonts w:ascii="Times New Roman" w:hAnsi="Times New Roman" w:cs="Calibri"/>
          <w:bCs/>
          <w:color w:val="000000"/>
          <w:sz w:val="28"/>
          <w:szCs w:val="28"/>
        </w:rPr>
        <w:t>(khoản 1 Điều 14).</w:t>
      </w:r>
      <w:r>
        <w:rPr>
          <w:rFonts w:ascii="Times New Roman" w:hAnsi="Times New Roman" w:cs="Calibri"/>
          <w:bCs/>
          <w:i/>
          <w:color w:val="000000"/>
          <w:sz w:val="28"/>
          <w:szCs w:val="28"/>
        </w:rPr>
        <w:t xml:space="preserve"> </w:t>
      </w:r>
    </w:p>
    <w:p w:rsidR="00B63509" w:rsidRDefault="00B63509" w:rsidP="00B63509">
      <w:pPr>
        <w:widowControl w:val="0"/>
        <w:spacing w:before="120" w:after="0" w:line="264" w:lineRule="auto"/>
        <w:ind w:firstLine="720"/>
        <w:jc w:val="both"/>
        <w:rPr>
          <w:rFonts w:ascii="Times New Roman" w:hAnsi="Times New Roman" w:cs="Calibri"/>
          <w:bCs/>
          <w:color w:val="000000"/>
          <w:sz w:val="28"/>
          <w:szCs w:val="28"/>
        </w:rPr>
      </w:pPr>
      <w:r>
        <w:rPr>
          <w:rFonts w:ascii="Times New Roman" w:hAnsi="Times New Roman"/>
          <w:bCs/>
          <w:color w:val="000000"/>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 xml:space="preserve">bổ sung cụm từ </w:t>
      </w:r>
      <w:r>
        <w:rPr>
          <w:rFonts w:ascii="Times New Roman" w:hAnsi="Times New Roman"/>
          <w:i/>
          <w:sz w:val="28"/>
          <w:szCs w:val="28"/>
        </w:rPr>
        <w:t>“thành lập hoặc tham gia nhóm tội phạm”</w:t>
      </w:r>
      <w:r>
        <w:rPr>
          <w:rFonts w:ascii="Times New Roman" w:hAnsi="Times New Roman"/>
          <w:sz w:val="28"/>
          <w:szCs w:val="28"/>
        </w:rPr>
        <w:t xml:space="preserve"> trước cụm từ </w:t>
      </w:r>
      <w:r>
        <w:rPr>
          <w:rFonts w:ascii="Times New Roman" w:hAnsi="Times New Roman"/>
          <w:i/>
          <w:sz w:val="28"/>
          <w:szCs w:val="28"/>
        </w:rPr>
        <w:t>“</w:t>
      </w:r>
      <w:r>
        <w:rPr>
          <w:rFonts w:ascii="Times New Roman" w:hAnsi="Times New Roman" w:cs="Calibri"/>
          <w:bCs/>
          <w:i/>
          <w:color w:val="000000"/>
          <w:sz w:val="28"/>
          <w:szCs w:val="28"/>
        </w:rPr>
        <w:t>quy định tại Điều 109, điểm a khoản 2 Điều 113 hoặc điểm a khoản 2 Điều 299 của Bộ luật này”</w:t>
      </w:r>
      <w:r>
        <w:rPr>
          <w:rFonts w:ascii="Times New Roman" w:hAnsi="Times New Roman" w:cs="Calibri"/>
          <w:bCs/>
          <w:color w:val="000000"/>
          <w:sz w:val="28"/>
          <w:szCs w:val="28"/>
        </w:rPr>
        <w:t xml:space="preserve">, cụ thể: </w:t>
      </w:r>
      <w:r>
        <w:rPr>
          <w:rFonts w:ascii="Times New Roman" w:hAnsi="Times New Roman" w:cs="Calibri"/>
          <w:bCs/>
          <w:i/>
          <w:color w:val="000000"/>
          <w:sz w:val="28"/>
          <w:szCs w:val="28"/>
        </w:rPr>
        <w:t xml:space="preserve">“Chuẩn bị phạm tội là tìm kiếm, sửa soạn công cụ, phương tiện hoặc tạo ra những điều kiện khác để thực hiện tội phạm hoặc thành lập, tham gia nhóm tội phạm, trừ trường hợp </w:t>
      </w:r>
      <w:r>
        <w:rPr>
          <w:rFonts w:ascii="Times New Roman" w:hAnsi="Times New Roman" w:cs="Calibri"/>
          <w:b/>
          <w:bCs/>
          <w:i/>
          <w:color w:val="000000"/>
          <w:sz w:val="28"/>
          <w:szCs w:val="28"/>
        </w:rPr>
        <w:t>thành lập hoặc tham gia nhóm tội phạm</w:t>
      </w:r>
      <w:r>
        <w:rPr>
          <w:rFonts w:ascii="Times New Roman" w:hAnsi="Times New Roman" w:cs="Calibri"/>
          <w:bCs/>
          <w:i/>
          <w:color w:val="000000"/>
          <w:sz w:val="28"/>
          <w:szCs w:val="28"/>
        </w:rPr>
        <w:t xml:space="preserve"> quy định tại Điều 109, điểm a khoản 2 Điều 113 hoặc điểm a khoản 2 Điều 299 của Bộ luật này” </w:t>
      </w:r>
      <w:r>
        <w:rPr>
          <w:rFonts w:ascii="Times New Roman" w:hAnsi="Times New Roman" w:cs="Calibri"/>
          <w:bCs/>
          <w:color w:val="000000"/>
          <w:sz w:val="28"/>
          <w:szCs w:val="28"/>
        </w:rPr>
        <w:t>(</w:t>
      </w:r>
      <w:r>
        <w:rPr>
          <w:rFonts w:ascii="Times New Roman" w:hAnsi="Times New Roman"/>
          <w:bCs/>
          <w:color w:val="000000"/>
          <w:sz w:val="28"/>
          <w:szCs w:val="28"/>
        </w:rPr>
        <w:t>khoản 4 Điều 1)</w:t>
      </w:r>
      <w:r>
        <w:rPr>
          <w:rFonts w:ascii="Times New Roman" w:hAnsi="Times New Roman" w:cs="Calibri"/>
          <w:bCs/>
          <w:color w:val="000000"/>
          <w:sz w:val="28"/>
          <w:szCs w:val="28"/>
        </w:rPr>
        <w:t xml:space="preserve">. </w:t>
      </w:r>
    </w:p>
    <w:p w:rsidR="00B63509" w:rsidRPr="00FF53DA" w:rsidRDefault="00FF53DA" w:rsidP="00B63509">
      <w:pPr>
        <w:widowControl w:val="0"/>
        <w:spacing w:before="120" w:after="0" w:line="264"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3. Sửa đổi, bổ sung Điều 19</w:t>
      </w:r>
      <w:r w:rsidR="00B63509" w:rsidRPr="00FF53DA">
        <w:rPr>
          <w:rFonts w:ascii="Times New Roman" w:hAnsi="Times New Roman"/>
          <w:b/>
          <w:bCs/>
          <w:color w:val="000000"/>
          <w:sz w:val="28"/>
          <w:szCs w:val="28"/>
        </w:rPr>
        <w:t xml:space="preserve">- Không tố giác tội phạm của BLHS năm 2015 </w:t>
      </w:r>
    </w:p>
    <w:p w:rsidR="00B63509" w:rsidRDefault="00B63509" w:rsidP="00B63509">
      <w:pPr>
        <w:widowControl w:val="0"/>
        <w:spacing w:before="120" w:after="0" w:line="264" w:lineRule="auto"/>
        <w:ind w:firstLine="720"/>
        <w:jc w:val="both"/>
        <w:rPr>
          <w:rFonts w:ascii="Times New Roman" w:eastAsia="Calibri" w:hAnsi="Times New Roman"/>
          <w:sz w:val="28"/>
          <w:szCs w:val="28"/>
          <w:lang w:val="nl-NL"/>
        </w:rPr>
      </w:pPr>
      <w:r>
        <w:rPr>
          <w:rFonts w:ascii="Times New Roman" w:hAnsi="Times New Roman"/>
          <w:i/>
          <w:sz w:val="28"/>
          <w:szCs w:val="28"/>
        </w:rPr>
        <w:t xml:space="preserve">- </w:t>
      </w:r>
      <w:r>
        <w:rPr>
          <w:rFonts w:ascii="Times New Roman" w:hAnsi="Times New Roman"/>
          <w:i/>
          <w:sz w:val="28"/>
          <w:szCs w:val="28"/>
          <w:lang w:val="vi-VN"/>
        </w:rPr>
        <w:t>BLHS các năm 1985, 1999</w:t>
      </w:r>
      <w:r>
        <w:rPr>
          <w:rFonts w:ascii="Times New Roman" w:hAnsi="Times New Roman"/>
          <w:sz w:val="28"/>
          <w:szCs w:val="28"/>
          <w:lang w:val="nl-NL"/>
        </w:rPr>
        <w:t xml:space="preserve"> đều quy định về nghĩa vụ tố giác tội phạm của công dân và trách nhiệm hình sự của công dân về hành vi không tố giác tội phạm</w:t>
      </w:r>
      <w:r>
        <w:rPr>
          <w:rFonts w:ascii="Times New Roman" w:hAnsi="Times New Roman"/>
          <w:i/>
          <w:sz w:val="28"/>
          <w:szCs w:val="28"/>
          <w:lang w:val="nl-NL"/>
        </w:rPr>
        <w:t xml:space="preserve"> </w:t>
      </w:r>
      <w:r>
        <w:rPr>
          <w:rFonts w:ascii="Times New Roman" w:hAnsi="Times New Roman"/>
          <w:sz w:val="28"/>
          <w:szCs w:val="28"/>
          <w:lang w:val="nl-NL"/>
        </w:rPr>
        <w:t xml:space="preserve">(Điều 19 BLHS năm 1985, Điều 22 BLHS năm 1999), trong đó trách nhiệm hình sự đối với hành vi không tố giác tội phạm của người bào chữa được xác định </w:t>
      </w:r>
      <w:r>
        <w:rPr>
          <w:rFonts w:ascii="Times New Roman" w:hAnsi="Times New Roman"/>
          <w:b/>
          <w:i/>
          <w:sz w:val="28"/>
          <w:szCs w:val="28"/>
          <w:lang w:val="nl-NL"/>
        </w:rPr>
        <w:t>như mọi công dân khác</w:t>
      </w:r>
      <w:r>
        <w:rPr>
          <w:rFonts w:ascii="Times New Roman" w:hAnsi="Times New Roman"/>
          <w:sz w:val="28"/>
          <w:szCs w:val="28"/>
          <w:lang w:val="nl-NL"/>
        </w:rPr>
        <w:t xml:space="preserve"> và được điều chỉnh chung trong quy định  “</w:t>
      </w:r>
      <w:r>
        <w:rPr>
          <w:rFonts w:ascii="Times New Roman" w:hAnsi="Times New Roman"/>
          <w:i/>
          <w:sz w:val="28"/>
          <w:szCs w:val="28"/>
          <w:lang w:val="nl-NL"/>
        </w:rPr>
        <w:t>Người nào</w:t>
      </w:r>
      <w:r>
        <w:rPr>
          <w:rFonts w:ascii="Times New Roman" w:hAnsi="Times New Roman"/>
          <w:sz w:val="28"/>
          <w:szCs w:val="28"/>
          <w:lang w:val="nl-NL"/>
        </w:rPr>
        <w:t>” của BLHS năm 1985 và năm 199</w:t>
      </w:r>
      <w:r>
        <w:rPr>
          <w:rFonts w:ascii="Times New Roman" w:hAnsi="Times New Roman"/>
          <w:sz w:val="28"/>
          <w:szCs w:val="28"/>
        </w:rPr>
        <w:t>9</w:t>
      </w:r>
      <w:r>
        <w:rPr>
          <w:rFonts w:ascii="Times New Roman" w:hAnsi="Times New Roman"/>
          <w:sz w:val="28"/>
          <w:szCs w:val="28"/>
          <w:lang w:val="nl-NL"/>
        </w:rPr>
        <w:t>.</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i/>
          <w:sz w:val="28"/>
          <w:szCs w:val="28"/>
          <w:lang w:val="nl-NL"/>
        </w:rPr>
        <w:t xml:space="preserve">- BLHS năm 2015: </w:t>
      </w:r>
      <w:r>
        <w:rPr>
          <w:rFonts w:ascii="Times New Roman" w:hAnsi="Times New Roman"/>
          <w:sz w:val="28"/>
          <w:szCs w:val="28"/>
          <w:lang w:val="nl-NL"/>
        </w:rPr>
        <w:t>trên cơ sở cân nhắc đặc thù của hoạt động bào chữa, mối quan hệ giữa người bào chữa với người được bào chữa nên BLHS năm 2015 đã có sự điều chỉnh hợp lý hơn chính sách này theo hướng thu hẹp một phần phạm vi trách nhiệm hình sự của người bào chữa so với công dân khác trong việc không tố giác tội phạm. Theo đó, khoản 3 Điều 19 quy định</w:t>
      </w:r>
      <w:r>
        <w:rPr>
          <w:rFonts w:ascii="Times New Roman" w:hAnsi="Times New Roman"/>
          <w:i/>
          <w:sz w:val="28"/>
          <w:szCs w:val="28"/>
          <w:lang w:val="nl-NL"/>
        </w:rPr>
        <w:t>“</w:t>
      </w:r>
      <w:r>
        <w:rPr>
          <w:rFonts w:ascii="Times New Roman" w:eastAsia="Calibri" w:hAnsi="Times New Roman"/>
          <w:i/>
          <w:sz w:val="28"/>
          <w:szCs w:val="28"/>
          <w:lang w:val="nl-NL"/>
        </w:rPr>
        <w:t>Người bào chữa không phải chịu trách nhiệm hình sự theo quy định tại khoản 1 Điều này trong trường hợp không tố giác tội phạm do chính người mà mình bào chữa đã thực hiện hoặc đã tham gia thực hiện mà người bào chữa biết được khi thực hiện nhiệm vụ bào chữa, trừ trường hợp không tố giác các tội xâm phạm an ninh quốc gia hoặc tội phạm đặc biệt nghiêm trọng khác quy định tại Điều 389 của Bộ luật này</w:t>
      </w:r>
      <w:r>
        <w:rPr>
          <w:rFonts w:ascii="Times New Roman" w:hAnsi="Times New Roman"/>
          <w:i/>
          <w:sz w:val="28"/>
          <w:szCs w:val="28"/>
          <w:lang w:val="nl-NL"/>
        </w:rPr>
        <w:t>”.</w:t>
      </w:r>
    </w:p>
    <w:p w:rsidR="00B63509" w:rsidRPr="0024196D" w:rsidRDefault="00B63509" w:rsidP="00B63509">
      <w:pPr>
        <w:widowControl w:val="0"/>
        <w:spacing w:before="120" w:after="0" w:line="264" w:lineRule="auto"/>
        <w:ind w:firstLine="720"/>
        <w:jc w:val="both"/>
        <w:rPr>
          <w:rFonts w:ascii="Times New Roman" w:hAnsi="Times New Roman"/>
          <w:i/>
          <w:spacing w:val="2"/>
          <w:sz w:val="28"/>
          <w:szCs w:val="28"/>
          <w:bdr w:val="none" w:sz="0" w:space="0" w:color="auto" w:frame="1"/>
          <w:lang w:val="nl-NL"/>
        </w:rPr>
      </w:pPr>
      <w:r w:rsidRPr="0024196D">
        <w:rPr>
          <w:rFonts w:ascii="Times New Roman" w:hAnsi="Times New Roman"/>
          <w:bCs/>
          <w:i/>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có sự sửa đổi, bổ sung quy định tại khoản 3 Điều 19 như sau:</w:t>
      </w:r>
      <w:r w:rsidRPr="0024196D">
        <w:rPr>
          <w:rFonts w:ascii="Times New Roman" w:hAnsi="Times New Roman"/>
          <w:b/>
          <w:bCs/>
          <w:color w:val="000000"/>
          <w:sz w:val="28"/>
          <w:szCs w:val="28"/>
          <w:lang w:val="nl-NL"/>
        </w:rPr>
        <w:t xml:space="preserve"> </w:t>
      </w:r>
      <w:r w:rsidRPr="0024196D">
        <w:rPr>
          <w:rFonts w:ascii="Times New Roman" w:hAnsi="Times New Roman"/>
          <w:bCs/>
          <w:i/>
          <w:color w:val="000000"/>
          <w:sz w:val="28"/>
          <w:szCs w:val="28"/>
          <w:lang w:val="nl-NL"/>
        </w:rPr>
        <w:t>“</w:t>
      </w:r>
      <w:r>
        <w:rPr>
          <w:rFonts w:ascii="Times New Roman" w:eastAsia="Calibri" w:hAnsi="Times New Roman"/>
          <w:i/>
          <w:spacing w:val="2"/>
          <w:sz w:val="28"/>
          <w:szCs w:val="28"/>
          <w:bdr w:val="none" w:sz="0" w:space="0" w:color="auto" w:frame="1"/>
          <w:lang w:val="vi-VN"/>
        </w:rPr>
        <w:t xml:space="preserve">Người không tố giác là người bào chữa không phải chịu trách nhiệm hình sự theo quy định tại khoản 1 Điều này, trừ trường hợp không tố giác các tội </w:t>
      </w:r>
      <w:r>
        <w:rPr>
          <w:rFonts w:ascii="Times New Roman" w:eastAsia="Calibri" w:hAnsi="Times New Roman"/>
          <w:b/>
          <w:i/>
          <w:spacing w:val="2"/>
          <w:sz w:val="28"/>
          <w:szCs w:val="28"/>
          <w:bdr w:val="none" w:sz="0" w:space="0" w:color="auto" w:frame="1"/>
          <w:lang w:val="vi-VN"/>
        </w:rPr>
        <w:t>quy định tại Chương XIII của Bộ luật này</w:t>
      </w:r>
      <w:r>
        <w:rPr>
          <w:rFonts w:ascii="Times New Roman" w:eastAsia="Calibri" w:hAnsi="Times New Roman"/>
          <w:i/>
          <w:spacing w:val="2"/>
          <w:sz w:val="28"/>
          <w:szCs w:val="28"/>
          <w:bdr w:val="none" w:sz="0" w:space="0" w:color="auto" w:frame="1"/>
          <w:lang w:val="vi-VN"/>
        </w:rPr>
        <w:t xml:space="preserve"> </w:t>
      </w:r>
      <w:r>
        <w:rPr>
          <w:rFonts w:ascii="Times New Roman" w:eastAsia="Calibri" w:hAnsi="Times New Roman"/>
          <w:b/>
          <w:i/>
          <w:spacing w:val="2"/>
          <w:sz w:val="28"/>
          <w:szCs w:val="28"/>
          <w:bdr w:val="none" w:sz="0" w:space="0" w:color="auto" w:frame="1"/>
          <w:lang w:val="vi-VN"/>
        </w:rPr>
        <w:t>hoặc tội khác</w:t>
      </w:r>
      <w:r>
        <w:rPr>
          <w:rFonts w:ascii="Times New Roman" w:eastAsia="Calibri" w:hAnsi="Times New Roman"/>
          <w:i/>
          <w:spacing w:val="2"/>
          <w:sz w:val="28"/>
          <w:szCs w:val="28"/>
          <w:bdr w:val="none" w:sz="0" w:space="0" w:color="auto" w:frame="1"/>
          <w:lang w:val="vi-VN"/>
        </w:rPr>
        <w:t xml:space="preserve"> là tội phạm đặc biệt nghiêm trọng </w:t>
      </w:r>
      <w:r>
        <w:rPr>
          <w:rFonts w:ascii="Times New Roman" w:eastAsia="Calibri" w:hAnsi="Times New Roman"/>
          <w:b/>
          <w:i/>
          <w:spacing w:val="2"/>
          <w:sz w:val="28"/>
          <w:szCs w:val="28"/>
          <w:bdr w:val="none" w:sz="0" w:space="0" w:color="auto" w:frame="1"/>
          <w:lang w:val="vi-VN"/>
        </w:rPr>
        <w:t xml:space="preserve">do chính người mà mình bào chữa đang chuẩn bị, đang thực hiện hoặc đã thực hiện mà người bào chữa biết rõ khi thực hiện </w:t>
      </w:r>
      <w:r w:rsidRPr="0024196D">
        <w:rPr>
          <w:rFonts w:ascii="Times New Roman" w:eastAsia="Calibri" w:hAnsi="Times New Roman"/>
          <w:b/>
          <w:i/>
          <w:spacing w:val="2"/>
          <w:sz w:val="28"/>
          <w:szCs w:val="28"/>
          <w:bdr w:val="none" w:sz="0" w:space="0" w:color="auto" w:frame="1"/>
          <w:lang w:val="nl-NL"/>
        </w:rPr>
        <w:t>việc</w:t>
      </w:r>
      <w:r>
        <w:rPr>
          <w:rFonts w:ascii="Times New Roman" w:eastAsia="Calibri" w:hAnsi="Times New Roman"/>
          <w:b/>
          <w:i/>
          <w:spacing w:val="2"/>
          <w:sz w:val="28"/>
          <w:szCs w:val="28"/>
          <w:bdr w:val="none" w:sz="0" w:space="0" w:color="auto" w:frame="1"/>
          <w:lang w:val="vi-VN"/>
        </w:rPr>
        <w:t xml:space="preserve"> bào chữa</w:t>
      </w:r>
      <w:r>
        <w:rPr>
          <w:rFonts w:ascii="Times New Roman" w:eastAsia="Calibri" w:hAnsi="Times New Roman"/>
          <w:i/>
          <w:spacing w:val="2"/>
          <w:sz w:val="28"/>
          <w:szCs w:val="28"/>
          <w:bdr w:val="none" w:sz="0" w:space="0" w:color="auto" w:frame="1"/>
          <w:lang w:val="vi-VN"/>
        </w:rPr>
        <w:t>”</w:t>
      </w:r>
      <w:r w:rsidRPr="0024196D">
        <w:rPr>
          <w:rFonts w:ascii="Times New Roman" w:eastAsia="Calibri" w:hAnsi="Times New Roman"/>
          <w:i/>
          <w:spacing w:val="2"/>
          <w:sz w:val="28"/>
          <w:szCs w:val="28"/>
          <w:bdr w:val="none" w:sz="0" w:space="0" w:color="auto" w:frame="1"/>
          <w:lang w:val="nl-NL"/>
        </w:rPr>
        <w:t>.</w:t>
      </w:r>
    </w:p>
    <w:p w:rsidR="00B63509" w:rsidRPr="00FF53DA" w:rsidRDefault="00B63509" w:rsidP="00B63509">
      <w:pPr>
        <w:widowControl w:val="0"/>
        <w:spacing w:before="120" w:after="0" w:line="264" w:lineRule="auto"/>
        <w:ind w:firstLine="720"/>
        <w:jc w:val="both"/>
        <w:rPr>
          <w:rFonts w:ascii="Times New Roman" w:hAnsi="Times New Roman"/>
          <w:b/>
          <w:bCs/>
          <w:color w:val="000000"/>
          <w:sz w:val="28"/>
          <w:szCs w:val="28"/>
          <w:lang w:val="nl-NL"/>
        </w:rPr>
      </w:pPr>
      <w:r w:rsidRPr="00FF53DA">
        <w:rPr>
          <w:rFonts w:ascii="Times New Roman" w:hAnsi="Times New Roman"/>
          <w:b/>
          <w:bCs/>
          <w:color w:val="000000"/>
          <w:sz w:val="28"/>
          <w:szCs w:val="28"/>
          <w:lang w:val="nl-NL"/>
        </w:rPr>
        <w:lastRenderedPageBreak/>
        <w:t xml:space="preserve">4. Sửa đổi, bổ sung Điều 29 - Căn cứ miễn trách nhiệm hình sự của BLHS năm 2015 </w:t>
      </w:r>
    </w:p>
    <w:p w:rsidR="00B63509" w:rsidRPr="0024196D"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vi-VN"/>
        </w:rPr>
        <w:t>a)</w:t>
      </w:r>
      <w:r w:rsidR="00B57C59" w:rsidRPr="00B57C59">
        <w:rPr>
          <w:rFonts w:ascii="Times New Roman" w:hAnsi="Times New Roman"/>
          <w:b/>
          <w:i/>
          <w:sz w:val="28"/>
          <w:szCs w:val="28"/>
          <w:lang w:val="nl-NL"/>
        </w:rPr>
        <w:t>-</w:t>
      </w:r>
      <w:r>
        <w:rPr>
          <w:rFonts w:ascii="Times New Roman" w:hAnsi="Times New Roman"/>
          <w:sz w:val="28"/>
          <w:szCs w:val="28"/>
          <w:lang w:val="vi-VN"/>
        </w:rPr>
        <w:t xml:space="preserve"> BLHS năm 1999 quy định </w:t>
      </w:r>
      <w:r w:rsidRPr="0024196D">
        <w:rPr>
          <w:rFonts w:ascii="Times New Roman" w:hAnsi="Times New Roman"/>
          <w:i/>
          <w:sz w:val="28"/>
          <w:szCs w:val="28"/>
          <w:lang w:val="nl-NL"/>
        </w:rPr>
        <w:t>“</w:t>
      </w:r>
      <w:r w:rsidRPr="0024196D">
        <w:rPr>
          <w:rFonts w:ascii="Times New Roman" w:hAnsi="Times New Roman"/>
          <w:b/>
          <w:i/>
          <w:sz w:val="28"/>
          <w:szCs w:val="28"/>
          <w:lang w:val="nl-NL"/>
        </w:rPr>
        <w:t>T</w:t>
      </w:r>
      <w:r>
        <w:rPr>
          <w:rFonts w:ascii="Times New Roman" w:hAnsi="Times New Roman"/>
          <w:b/>
          <w:i/>
          <w:sz w:val="28"/>
          <w:szCs w:val="28"/>
          <w:lang w:val="vi-VN"/>
        </w:rPr>
        <w:t>rong trường hợp trước khi hành vi phạm tội bị phát giác,</w:t>
      </w:r>
      <w:r>
        <w:rPr>
          <w:rFonts w:ascii="Times New Roman" w:hAnsi="Times New Roman"/>
          <w:i/>
          <w:sz w:val="28"/>
          <w:szCs w:val="28"/>
          <w:lang w:val="vi-VN"/>
        </w:rPr>
        <w:t xml:space="preserve"> người phạm tội đã tự thú, khai rõ sự việc, góp phần có hiệu quả vào việc phát hiện và điều tra tội phạm, cố gắng hạn chế đến mức thấp nhất hậu </w:t>
      </w:r>
      <w:r>
        <w:rPr>
          <w:rFonts w:ascii="Times New Roman" w:hAnsi="Times New Roman"/>
          <w:i/>
          <w:spacing w:val="-6"/>
          <w:sz w:val="28"/>
          <w:szCs w:val="28"/>
          <w:lang w:val="vi-VN"/>
        </w:rPr>
        <w:t>quả của tội phạm, thì cũng có thể được miễn trách nhiệm hình sự</w:t>
      </w:r>
      <w:r w:rsidRPr="0024196D">
        <w:rPr>
          <w:rFonts w:ascii="Times New Roman" w:hAnsi="Times New Roman"/>
          <w:i/>
          <w:spacing w:val="-6"/>
          <w:sz w:val="28"/>
          <w:szCs w:val="28"/>
          <w:lang w:val="nl-NL"/>
        </w:rPr>
        <w:t>”</w:t>
      </w:r>
      <w:r w:rsidRPr="0024196D">
        <w:rPr>
          <w:rFonts w:ascii="Times New Roman" w:hAnsi="Times New Roman"/>
          <w:spacing w:val="-6"/>
          <w:sz w:val="28"/>
          <w:szCs w:val="28"/>
          <w:lang w:val="nl-NL"/>
        </w:rPr>
        <w:t xml:space="preserve"> (khoản 2 Điều 25).</w:t>
      </w:r>
    </w:p>
    <w:p w:rsidR="00B63509" w:rsidRPr="0024196D" w:rsidRDefault="00B63509" w:rsidP="00B63509">
      <w:pPr>
        <w:widowControl w:val="0"/>
        <w:spacing w:before="120" w:after="0" w:line="264" w:lineRule="auto"/>
        <w:ind w:firstLine="720"/>
        <w:jc w:val="both"/>
        <w:rPr>
          <w:rFonts w:ascii="Times New Roman" w:hAnsi="Times New Roman"/>
          <w:color w:val="000000"/>
          <w:sz w:val="28"/>
          <w:szCs w:val="28"/>
          <w:lang w:val="nl-NL"/>
        </w:rPr>
      </w:pPr>
      <w:r>
        <w:rPr>
          <w:rFonts w:ascii="Times New Roman" w:hAnsi="Times New Roman"/>
          <w:i/>
          <w:sz w:val="28"/>
          <w:szCs w:val="28"/>
          <w:lang w:val="nl-NL"/>
        </w:rPr>
        <w:t xml:space="preserve">- </w:t>
      </w:r>
      <w:r w:rsidRPr="0024196D">
        <w:rPr>
          <w:rFonts w:ascii="Times New Roman" w:hAnsi="Times New Roman"/>
          <w:i/>
          <w:color w:val="000000"/>
          <w:sz w:val="28"/>
          <w:szCs w:val="28"/>
          <w:lang w:val="nl-NL"/>
        </w:rPr>
        <w:t>BLHS năm 2015</w:t>
      </w:r>
      <w:r w:rsidRPr="0024196D">
        <w:rPr>
          <w:rFonts w:ascii="Times New Roman" w:hAnsi="Times New Roman"/>
          <w:color w:val="000000"/>
          <w:sz w:val="28"/>
          <w:szCs w:val="28"/>
          <w:lang w:val="nl-NL"/>
        </w:rPr>
        <w:t xml:space="preserve"> bỏ cụm từ </w:t>
      </w:r>
      <w:r w:rsidRPr="0024196D">
        <w:rPr>
          <w:rFonts w:ascii="Times New Roman" w:hAnsi="Times New Roman"/>
          <w:i/>
          <w:color w:val="000000"/>
          <w:sz w:val="28"/>
          <w:szCs w:val="28"/>
          <w:lang w:val="nl-NL"/>
        </w:rPr>
        <w:t xml:space="preserve">“Trong trường hợp trước khi hành vi phạm tội bị phát giác”, </w:t>
      </w:r>
      <w:r w:rsidRPr="0024196D">
        <w:rPr>
          <w:rFonts w:ascii="Times New Roman" w:hAnsi="Times New Roman"/>
          <w:color w:val="000000"/>
          <w:sz w:val="28"/>
          <w:szCs w:val="28"/>
          <w:lang w:val="nl-NL"/>
        </w:rPr>
        <w:t xml:space="preserve">cụ thể: </w:t>
      </w:r>
      <w:r w:rsidRPr="0024196D">
        <w:rPr>
          <w:rFonts w:ascii="Times New Roman" w:hAnsi="Times New Roman"/>
          <w:i/>
          <w:color w:val="000000"/>
          <w:sz w:val="28"/>
          <w:szCs w:val="28"/>
          <w:lang w:val="nl-NL"/>
        </w:rPr>
        <w:t xml:space="preserve">“Người phạm tội tự thú, khai rõ sự việc, góp phần có hiệu quả vào việc phát hiện và điều tra tội phạm, cố gắng hạn chế đến mức thấp nhất hậu quả của tội phạm và lập công lớn hoặc có cống hiến đặc biệt, được Nhà nước và xã hội thừa nhận” </w:t>
      </w:r>
      <w:r w:rsidRPr="0024196D">
        <w:rPr>
          <w:rFonts w:ascii="Times New Roman" w:hAnsi="Times New Roman"/>
          <w:color w:val="000000"/>
          <w:sz w:val="28"/>
          <w:szCs w:val="28"/>
          <w:lang w:val="nl-NL"/>
        </w:rPr>
        <w:t>(điểm c khoản 2 Điều 29)</w:t>
      </w:r>
      <w:r w:rsidRPr="0024196D">
        <w:rPr>
          <w:rFonts w:ascii="Times New Roman" w:hAnsi="Times New Roman"/>
          <w:i/>
          <w:color w:val="000000"/>
          <w:sz w:val="28"/>
          <w:szCs w:val="28"/>
          <w:lang w:val="nl-NL"/>
        </w:rPr>
        <w:t>.</w:t>
      </w:r>
    </w:p>
    <w:p w:rsidR="00B63509" w:rsidRDefault="00B63509" w:rsidP="00B63509">
      <w:pPr>
        <w:widowControl w:val="0"/>
        <w:spacing w:before="120" w:after="0" w:line="264" w:lineRule="auto"/>
        <w:ind w:firstLine="720"/>
        <w:jc w:val="both"/>
        <w:rPr>
          <w:rFonts w:ascii="Times New Roman" w:eastAsia="Calibri" w:hAnsi="Times New Roman"/>
          <w:i/>
          <w:spacing w:val="-2"/>
          <w:sz w:val="28"/>
          <w:szCs w:val="28"/>
          <w:lang w:val="nl-NL" w:eastAsia="vi-VN"/>
        </w:rPr>
      </w:pPr>
      <w:r w:rsidRPr="0024196D">
        <w:rPr>
          <w:rFonts w:ascii="Times New Roman" w:hAnsi="Times New Roman"/>
          <w:i/>
          <w:color w:val="000000"/>
          <w:spacing w:val="-2"/>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color w:val="000000"/>
          <w:spacing w:val="-2"/>
          <w:sz w:val="28"/>
          <w:szCs w:val="28"/>
          <w:lang w:val="nl-NL"/>
        </w:rPr>
        <w:t xml:space="preserve">sửa đổi, bổ sung điểm c khoản 2 Điều 29 theo hướng lấy lại quy định của BLHS năm 1999, bổ sung cụm từ </w:t>
      </w:r>
      <w:r w:rsidRPr="0024196D">
        <w:rPr>
          <w:rFonts w:ascii="Times New Roman" w:hAnsi="Times New Roman"/>
          <w:i/>
          <w:color w:val="000000"/>
          <w:spacing w:val="-2"/>
          <w:sz w:val="28"/>
          <w:szCs w:val="28"/>
          <w:lang w:val="nl-NL"/>
        </w:rPr>
        <w:t>“Trong trường hợp trước khi hành vi phạm tội bị phát giác”</w:t>
      </w:r>
      <w:r w:rsidRPr="0024196D">
        <w:rPr>
          <w:rFonts w:ascii="Times New Roman" w:hAnsi="Times New Roman"/>
          <w:color w:val="000000"/>
          <w:spacing w:val="-2"/>
          <w:sz w:val="28"/>
          <w:szCs w:val="28"/>
          <w:lang w:val="nl-NL"/>
        </w:rPr>
        <w:t xml:space="preserve"> vào đầu điểm này, cụ thể: </w:t>
      </w:r>
      <w:r w:rsidRPr="0024196D">
        <w:rPr>
          <w:rFonts w:ascii="Times New Roman" w:hAnsi="Times New Roman"/>
          <w:i/>
          <w:color w:val="000000"/>
          <w:spacing w:val="-2"/>
          <w:sz w:val="28"/>
          <w:szCs w:val="28"/>
          <w:lang w:val="nl-NL"/>
        </w:rPr>
        <w:t>“</w:t>
      </w:r>
      <w:r w:rsidRPr="0024196D">
        <w:rPr>
          <w:rFonts w:ascii="Times New Roman" w:hAnsi="Times New Roman"/>
          <w:b/>
          <w:i/>
          <w:color w:val="000000"/>
          <w:spacing w:val="-2"/>
          <w:sz w:val="28"/>
          <w:szCs w:val="28"/>
          <w:lang w:val="nl-NL"/>
        </w:rPr>
        <w:t xml:space="preserve">Trong trường hợp trước khi hành vi phạm tội bị phát giác, </w:t>
      </w:r>
      <w:r>
        <w:rPr>
          <w:rFonts w:ascii="Times New Roman" w:hAnsi="Times New Roman"/>
          <w:i/>
          <w:spacing w:val="-2"/>
          <w:sz w:val="28"/>
          <w:szCs w:val="28"/>
          <w:lang w:val="nl-NL" w:eastAsia="vi-VN"/>
        </w:rPr>
        <w:t xml:space="preserve">người phạm tội tự thú, khai rõ sự việc, góp phần có hiệu quả vào việc phát hiện và điều tra tội phạm, cố gắng hạn chế đến mức thấp nhất hậu quả của tội phạm và lập công lớn hoặc có cống hiến đặc biệt, được Nhà nước và xã hội thừa nhận” </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b)</w:t>
      </w:r>
      <w:r w:rsidR="00B57C59">
        <w:rPr>
          <w:rFonts w:ascii="Times New Roman" w:hAnsi="Times New Roman"/>
          <w:b/>
          <w:bCs/>
          <w:i/>
          <w:color w:val="000000"/>
          <w:sz w:val="28"/>
          <w:szCs w:val="28"/>
          <w:lang w:val="nl-NL"/>
        </w:rPr>
        <w:t>-</w:t>
      </w:r>
      <w:r w:rsidR="00FF53DA">
        <w:rPr>
          <w:rFonts w:ascii="Times New Roman" w:hAnsi="Times New Roman"/>
          <w:bCs/>
          <w:color w:val="000000"/>
          <w:sz w:val="28"/>
          <w:szCs w:val="28"/>
          <w:lang w:val="nl-NL"/>
        </w:rPr>
        <w:t xml:space="preserve"> </w:t>
      </w:r>
      <w:r w:rsidRPr="0024196D">
        <w:rPr>
          <w:rFonts w:ascii="Times New Roman" w:hAnsi="Times New Roman"/>
          <w:bCs/>
          <w:i/>
          <w:color w:val="000000"/>
          <w:sz w:val="28"/>
          <w:szCs w:val="28"/>
          <w:lang w:val="nl-NL"/>
        </w:rPr>
        <w:t xml:space="preserve">BLHS năm 1999: </w:t>
      </w:r>
      <w:r w:rsidRPr="0024196D">
        <w:rPr>
          <w:rFonts w:ascii="Times New Roman" w:hAnsi="Times New Roman"/>
          <w:bCs/>
          <w:color w:val="000000"/>
          <w:sz w:val="28"/>
          <w:szCs w:val="28"/>
          <w:lang w:val="nl-NL"/>
        </w:rPr>
        <w:t>không quy định.</w:t>
      </w:r>
    </w:p>
    <w:p w:rsidR="00B63509" w:rsidRPr="0024196D" w:rsidRDefault="00B63509" w:rsidP="00B63509">
      <w:pPr>
        <w:widowControl w:val="0"/>
        <w:spacing w:before="120" w:after="0" w:line="264" w:lineRule="auto"/>
        <w:ind w:firstLine="720"/>
        <w:jc w:val="both"/>
        <w:rPr>
          <w:rFonts w:ascii="Times New Roman" w:hAnsi="Times New Roman"/>
          <w:i/>
          <w:color w:val="000000"/>
          <w:sz w:val="28"/>
          <w:szCs w:val="28"/>
          <w:lang w:val="nl-NL"/>
        </w:rPr>
      </w:pPr>
      <w:r w:rsidRPr="0024196D">
        <w:rPr>
          <w:rFonts w:ascii="Times New Roman" w:hAnsi="Times New Roman"/>
          <w:bCs/>
          <w:i/>
          <w:color w:val="000000"/>
          <w:sz w:val="28"/>
          <w:szCs w:val="28"/>
          <w:lang w:val="nl-NL"/>
        </w:rPr>
        <w:t xml:space="preserve">- </w:t>
      </w:r>
      <w:r>
        <w:rPr>
          <w:rFonts w:ascii="Times New Roman" w:hAnsi="Times New Roman"/>
          <w:i/>
          <w:sz w:val="28"/>
          <w:szCs w:val="28"/>
          <w:lang w:val="nl-NL"/>
        </w:rPr>
        <w:t>BLHS năm 2015</w:t>
      </w:r>
      <w:r w:rsidRPr="0024196D">
        <w:rPr>
          <w:rFonts w:ascii="Times New Roman" w:hAnsi="Times New Roman"/>
          <w:bCs/>
          <w:color w:val="000000"/>
          <w:sz w:val="28"/>
          <w:szCs w:val="28"/>
          <w:lang w:val="nl-NL"/>
        </w:rPr>
        <w:t xml:space="preserve"> bổ sung quy định: </w:t>
      </w:r>
      <w:r w:rsidRPr="0024196D">
        <w:rPr>
          <w:rFonts w:ascii="Times New Roman" w:hAnsi="Times New Roman"/>
          <w:bCs/>
          <w:i/>
          <w:color w:val="000000"/>
          <w:sz w:val="28"/>
          <w:szCs w:val="28"/>
          <w:lang w:val="nl-NL"/>
        </w:rPr>
        <w:t>“</w:t>
      </w:r>
      <w:r>
        <w:rPr>
          <w:rFonts w:ascii="Times New Roman" w:hAnsi="Times New Roman"/>
          <w:i/>
          <w:color w:val="000000"/>
          <w:sz w:val="28"/>
          <w:szCs w:val="28"/>
          <w:lang w:val="vi-VN"/>
        </w:rPr>
        <w:t>Người thực hiện tội phạm ít nghiêm trọng hoặc tội phạm nghiêm trọng do vô ý gây thiệt hại về tính mạng, sức khỏe, danh dự, nhân phẩm hoặc tài sản của người khác và được người bị hại hoặc người đại diện của người bị hại tự nguyện hòa giải và đề nghị miễn trách nhiệm hình sự, thì có thể được miễn trách nhiệm hình sự</w:t>
      </w:r>
      <w:r w:rsidRPr="0024196D">
        <w:rPr>
          <w:rFonts w:ascii="Times New Roman" w:hAnsi="Times New Roman"/>
          <w:i/>
          <w:color w:val="000000"/>
          <w:sz w:val="28"/>
          <w:szCs w:val="28"/>
          <w:lang w:val="nl-NL"/>
        </w:rPr>
        <w:t>”</w:t>
      </w:r>
      <w:r w:rsidRPr="0024196D">
        <w:rPr>
          <w:rFonts w:ascii="Times New Roman" w:hAnsi="Times New Roman"/>
          <w:bCs/>
          <w:color w:val="000000"/>
          <w:sz w:val="28"/>
          <w:szCs w:val="28"/>
          <w:lang w:val="nl-NL"/>
        </w:rPr>
        <w:t xml:space="preserve"> (khoản 3 Điều 29).</w:t>
      </w:r>
    </w:p>
    <w:p w:rsidR="00B63509" w:rsidRPr="0024196D" w:rsidRDefault="00B63509" w:rsidP="00B63509">
      <w:pPr>
        <w:widowControl w:val="0"/>
        <w:spacing w:before="120" w:after="0" w:line="264" w:lineRule="auto"/>
        <w:ind w:firstLine="720"/>
        <w:jc w:val="both"/>
        <w:rPr>
          <w:rFonts w:ascii="Times New Roman" w:hAnsi="Times New Roman"/>
          <w:i/>
          <w:color w:val="000000"/>
          <w:sz w:val="28"/>
          <w:szCs w:val="28"/>
          <w:lang w:val="nl-NL"/>
        </w:rPr>
      </w:pPr>
      <w:r w:rsidRPr="0024196D">
        <w:rPr>
          <w:rFonts w:ascii="Times New Roman" w:hAnsi="Times New Roman"/>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color w:val="000000"/>
          <w:sz w:val="28"/>
          <w:szCs w:val="28"/>
          <w:lang w:val="nl-NL"/>
        </w:rPr>
        <w:t xml:space="preserve">sửa đổi, bổ sung khoản 3 Điều 29 như sau: </w:t>
      </w:r>
      <w:r w:rsidRPr="0024196D">
        <w:rPr>
          <w:rFonts w:ascii="Times New Roman" w:hAnsi="Times New Roman"/>
          <w:i/>
          <w:color w:val="000000"/>
          <w:sz w:val="28"/>
          <w:szCs w:val="28"/>
          <w:lang w:val="nl-NL"/>
        </w:rPr>
        <w:t>“Người thực hiện tội phạm</w:t>
      </w:r>
      <w:r w:rsidRPr="0024196D">
        <w:rPr>
          <w:rFonts w:ascii="Times New Roman" w:hAnsi="Times New Roman"/>
          <w:b/>
          <w:i/>
          <w:color w:val="000000"/>
          <w:sz w:val="28"/>
          <w:szCs w:val="28"/>
          <w:lang w:val="nl-NL"/>
        </w:rPr>
        <w:t xml:space="preserve"> nghiêm trọng do vô ý hoặc tội phạm ít nghiêm trọng</w:t>
      </w:r>
      <w:r>
        <w:rPr>
          <w:rFonts w:ascii="Times New Roman" w:hAnsi="Times New Roman"/>
          <w:i/>
          <w:color w:val="000000"/>
          <w:sz w:val="28"/>
          <w:szCs w:val="28"/>
          <w:lang w:val="vi-VN"/>
        </w:rPr>
        <w:t xml:space="preserve"> gây thiệt hại về tính mạng, sức khỏe, danh dự, nhân phẩm hoặc tài sản của người khác </w:t>
      </w:r>
      <w:r w:rsidRPr="0024196D">
        <w:rPr>
          <w:rFonts w:ascii="Times New Roman" w:hAnsi="Times New Roman"/>
          <w:b/>
          <w:i/>
          <w:color w:val="000000"/>
          <w:sz w:val="28"/>
          <w:szCs w:val="28"/>
          <w:lang w:val="nl-NL"/>
        </w:rPr>
        <w:t>đã tự nguyện sửa chữa, bồi thường thiệt hại hoặc khắc phục hậu quả</w:t>
      </w:r>
      <w:r>
        <w:rPr>
          <w:rFonts w:ascii="Times New Roman" w:hAnsi="Times New Roman"/>
          <w:b/>
          <w:i/>
          <w:color w:val="000000"/>
          <w:sz w:val="28"/>
          <w:szCs w:val="28"/>
          <w:lang w:val="vi-VN"/>
        </w:rPr>
        <w:t xml:space="preserve"> </w:t>
      </w:r>
      <w:r>
        <w:rPr>
          <w:rFonts w:ascii="Times New Roman" w:hAnsi="Times New Roman"/>
          <w:i/>
          <w:color w:val="000000"/>
          <w:sz w:val="28"/>
          <w:szCs w:val="28"/>
          <w:lang w:val="vi-VN"/>
        </w:rPr>
        <w:t xml:space="preserve">và được người bị hại hoặc người đại diện </w:t>
      </w:r>
      <w:r w:rsidRPr="0024196D">
        <w:rPr>
          <w:rFonts w:ascii="Times New Roman" w:hAnsi="Times New Roman"/>
          <w:b/>
          <w:i/>
          <w:color w:val="000000"/>
          <w:sz w:val="28"/>
          <w:szCs w:val="28"/>
          <w:lang w:val="nl-NL"/>
        </w:rPr>
        <w:t>hợp pháp</w:t>
      </w:r>
      <w:r w:rsidRPr="0024196D">
        <w:rPr>
          <w:rFonts w:ascii="Times New Roman" w:hAnsi="Times New Roman"/>
          <w:i/>
          <w:color w:val="000000"/>
          <w:sz w:val="28"/>
          <w:szCs w:val="28"/>
          <w:lang w:val="nl-NL"/>
        </w:rPr>
        <w:t xml:space="preserve"> </w:t>
      </w:r>
      <w:r>
        <w:rPr>
          <w:rFonts w:ascii="Times New Roman" w:hAnsi="Times New Roman"/>
          <w:i/>
          <w:color w:val="000000"/>
          <w:sz w:val="28"/>
          <w:szCs w:val="28"/>
          <w:lang w:val="vi-VN"/>
        </w:rPr>
        <w:t>của người bị hại tự nguyện hòa giải và đề nghị miễn trách nhiệm hình sự, thì có thể được miễn trách nhiệm hình sự</w:t>
      </w:r>
      <w:r w:rsidRPr="0024196D">
        <w:rPr>
          <w:rFonts w:ascii="Times New Roman" w:hAnsi="Times New Roman"/>
          <w:i/>
          <w:color w:val="000000"/>
          <w:sz w:val="28"/>
          <w:szCs w:val="28"/>
          <w:lang w:val="nl-NL"/>
        </w:rPr>
        <w:t>” .</w:t>
      </w:r>
    </w:p>
    <w:p w:rsidR="00B63509" w:rsidRPr="00FF53DA" w:rsidRDefault="00B63509" w:rsidP="00B63509">
      <w:pPr>
        <w:widowControl w:val="0"/>
        <w:spacing w:before="120" w:after="0" w:line="264" w:lineRule="auto"/>
        <w:ind w:firstLine="720"/>
        <w:jc w:val="both"/>
        <w:rPr>
          <w:rFonts w:ascii="Times New Roman" w:hAnsi="Times New Roman"/>
          <w:b/>
          <w:bCs/>
          <w:color w:val="000000"/>
          <w:sz w:val="28"/>
          <w:szCs w:val="28"/>
          <w:lang w:val="nl-NL"/>
        </w:rPr>
      </w:pPr>
      <w:r w:rsidRPr="00FF53DA">
        <w:rPr>
          <w:rFonts w:ascii="Times New Roman" w:hAnsi="Times New Roman"/>
          <w:b/>
          <w:color w:val="000000"/>
          <w:sz w:val="28"/>
          <w:szCs w:val="28"/>
          <w:lang w:val="nl-NL"/>
        </w:rPr>
        <w:t xml:space="preserve">5. </w:t>
      </w:r>
      <w:r w:rsidR="00B57C59">
        <w:rPr>
          <w:rFonts w:ascii="Times New Roman" w:hAnsi="Times New Roman"/>
          <w:b/>
          <w:bCs/>
          <w:color w:val="000000"/>
          <w:sz w:val="28"/>
          <w:szCs w:val="28"/>
          <w:lang w:val="nl-NL"/>
        </w:rPr>
        <w:t>Sửa đổi, bổ sung Điều 61</w:t>
      </w:r>
      <w:r w:rsidRPr="00FF53DA">
        <w:rPr>
          <w:rFonts w:ascii="Times New Roman" w:hAnsi="Times New Roman"/>
          <w:b/>
          <w:bCs/>
          <w:color w:val="000000"/>
          <w:sz w:val="28"/>
          <w:szCs w:val="28"/>
          <w:lang w:val="nl-NL"/>
        </w:rPr>
        <w:t xml:space="preserve">- Không áp dụng thời hiệu thi hành bản án của BLHS năm 2015 </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w:t>
      </w:r>
      <w:r w:rsidRPr="0024196D">
        <w:rPr>
          <w:rFonts w:ascii="Times New Roman" w:hAnsi="Times New Roman"/>
          <w:bCs/>
          <w:i/>
          <w:color w:val="000000"/>
          <w:sz w:val="28"/>
          <w:szCs w:val="28"/>
          <w:lang w:val="nl-NL"/>
        </w:rPr>
        <w:t xml:space="preserve"> BLHS năm 1999 và</w:t>
      </w:r>
      <w:r w:rsidRPr="0024196D">
        <w:rPr>
          <w:rFonts w:ascii="Times New Roman" w:hAnsi="Times New Roman"/>
          <w:bCs/>
          <w:color w:val="000000"/>
          <w:sz w:val="28"/>
          <w:szCs w:val="28"/>
          <w:lang w:val="nl-NL"/>
        </w:rPr>
        <w:t xml:space="preserve"> </w:t>
      </w:r>
      <w:r w:rsidRPr="0024196D">
        <w:rPr>
          <w:rFonts w:ascii="Times New Roman" w:hAnsi="Times New Roman"/>
          <w:bCs/>
          <w:i/>
          <w:color w:val="000000"/>
          <w:sz w:val="28"/>
          <w:szCs w:val="28"/>
          <w:lang w:val="nl-NL"/>
        </w:rPr>
        <w:t xml:space="preserve">BLHS năm 2015 </w:t>
      </w:r>
      <w:r w:rsidRPr="0024196D">
        <w:rPr>
          <w:rFonts w:ascii="Times New Roman" w:hAnsi="Times New Roman"/>
          <w:color w:val="000000"/>
          <w:sz w:val="28"/>
          <w:szCs w:val="28"/>
          <w:lang w:val="nl-NL"/>
        </w:rPr>
        <w:t>chỉ quy định về việc không áp dụng thời hiệu thi hành bản án đối với các tội xâm phạm an ninh quốc gia và các tội phá hoại hòa bình, chống loài người và tội phạm chiến tranh.</w:t>
      </w:r>
    </w:p>
    <w:p w:rsidR="00B63509" w:rsidRPr="0024196D" w:rsidRDefault="00B63509" w:rsidP="00B63509">
      <w:pPr>
        <w:widowControl w:val="0"/>
        <w:spacing w:before="120" w:after="0" w:line="264" w:lineRule="auto"/>
        <w:ind w:firstLine="720"/>
        <w:jc w:val="both"/>
        <w:rPr>
          <w:rFonts w:ascii="Times New Roman" w:hAnsi="Times New Roman"/>
          <w:i/>
          <w:color w:val="000000"/>
          <w:sz w:val="28"/>
          <w:szCs w:val="28"/>
          <w:lang w:val="nl-NL"/>
        </w:rPr>
      </w:pPr>
      <w:r w:rsidRPr="0024196D">
        <w:rPr>
          <w:rFonts w:ascii="Times New Roman" w:hAnsi="Times New Roman"/>
          <w:i/>
          <w:color w:val="000000"/>
          <w:sz w:val="28"/>
          <w:szCs w:val="28"/>
          <w:lang w:val="nl-NL"/>
        </w:rPr>
        <w:lastRenderedPageBreak/>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color w:val="000000"/>
          <w:sz w:val="28"/>
          <w:szCs w:val="28"/>
          <w:lang w:val="nl-NL"/>
        </w:rPr>
        <w:t>bổ sung quy định về việc không áp dụng thời hiệu thi hành bản án đối với 02 tội: (1) tội tham ô tài sản (khoản 3 và khoản 4 Điều 353) và (2) tội nhận hối lộ (khoản 3 và khoản 4 Điều 354)</w:t>
      </w:r>
      <w:r w:rsidRPr="0024196D">
        <w:rPr>
          <w:rFonts w:ascii="Times New Roman" w:hAnsi="Times New Roman"/>
          <w:i/>
          <w:color w:val="000000"/>
          <w:sz w:val="28"/>
          <w:szCs w:val="28"/>
          <w:lang w:val="nl-NL"/>
        </w:rPr>
        <w:t>.</w:t>
      </w:r>
    </w:p>
    <w:p w:rsidR="00B63509" w:rsidRPr="00FF53DA" w:rsidRDefault="00FF53DA" w:rsidP="00B63509">
      <w:pPr>
        <w:widowControl w:val="0"/>
        <w:spacing w:before="120" w:after="0" w:line="264" w:lineRule="auto"/>
        <w:ind w:firstLine="720"/>
        <w:jc w:val="both"/>
        <w:rPr>
          <w:rFonts w:ascii="Times New Roman" w:hAnsi="Times New Roman"/>
          <w:b/>
          <w:bCs/>
          <w:color w:val="000000"/>
          <w:sz w:val="28"/>
          <w:szCs w:val="28"/>
          <w:lang w:val="nl-NL"/>
        </w:rPr>
      </w:pPr>
      <w:r>
        <w:rPr>
          <w:rFonts w:ascii="Times New Roman" w:hAnsi="Times New Roman"/>
          <w:b/>
          <w:bCs/>
          <w:color w:val="000000"/>
          <w:sz w:val="28"/>
          <w:szCs w:val="28"/>
          <w:lang w:val="nl-NL"/>
        </w:rPr>
        <w:t>6. Sửa đổi, bổ sung Điều 66</w:t>
      </w:r>
      <w:r w:rsidR="00B63509" w:rsidRPr="00FF53DA">
        <w:rPr>
          <w:rFonts w:ascii="Times New Roman" w:hAnsi="Times New Roman"/>
          <w:b/>
          <w:bCs/>
          <w:color w:val="000000"/>
          <w:sz w:val="28"/>
          <w:szCs w:val="28"/>
          <w:lang w:val="nl-NL"/>
        </w:rPr>
        <w:t xml:space="preserve">- Tha tù trước thời hạn có điều kiện của BLHS năm 2015 </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
          <w:bCs/>
          <w:i/>
          <w:color w:val="000000"/>
          <w:sz w:val="28"/>
          <w:szCs w:val="28"/>
        </w:rPr>
        <w:t>a)</w:t>
      </w:r>
      <w:r w:rsidR="00B57C59">
        <w:rPr>
          <w:rFonts w:ascii="Times New Roman" w:hAnsi="Times New Roman"/>
          <w:b/>
          <w:bCs/>
          <w:i/>
          <w:color w:val="000000"/>
          <w:sz w:val="28"/>
          <w:szCs w:val="28"/>
        </w:rPr>
        <w:t>-</w:t>
      </w:r>
      <w:r w:rsidR="00FF53DA">
        <w:rPr>
          <w:rFonts w:ascii="Times New Roman" w:hAnsi="Times New Roman"/>
          <w:bCs/>
          <w:color w:val="000000"/>
          <w:sz w:val="28"/>
          <w:szCs w:val="28"/>
        </w:rPr>
        <w:t xml:space="preserve"> </w:t>
      </w:r>
      <w:r>
        <w:rPr>
          <w:rFonts w:ascii="Times New Roman" w:hAnsi="Times New Roman"/>
          <w:bCs/>
          <w:i/>
          <w:color w:val="000000"/>
          <w:sz w:val="28"/>
          <w:szCs w:val="28"/>
        </w:rPr>
        <w:t>BLHS năm 1999:</w:t>
      </w:r>
      <w:r>
        <w:rPr>
          <w:rFonts w:ascii="Times New Roman" w:hAnsi="Times New Roman"/>
          <w:bCs/>
          <w:color w:val="000000"/>
          <w:sz w:val="28"/>
          <w:szCs w:val="28"/>
        </w:rPr>
        <w:t xml:space="preserve"> không quy định.</w:t>
      </w:r>
    </w:p>
    <w:p w:rsidR="00B63509" w:rsidRDefault="00B63509" w:rsidP="00B63509">
      <w:pPr>
        <w:widowControl w:val="0"/>
        <w:spacing w:before="120" w:after="0" w:line="264" w:lineRule="auto"/>
        <w:ind w:firstLine="720"/>
        <w:jc w:val="both"/>
        <w:rPr>
          <w:rFonts w:ascii="Times New Roman" w:eastAsia="Calibri" w:hAnsi="Times New Roman"/>
          <w:color w:val="000000"/>
          <w:sz w:val="28"/>
          <w:szCs w:val="28"/>
        </w:rPr>
      </w:pPr>
      <w:r>
        <w:rPr>
          <w:rFonts w:ascii="Times New Roman" w:hAnsi="Times New Roman"/>
          <w:bCs/>
          <w:color w:val="000000"/>
          <w:sz w:val="28"/>
          <w:szCs w:val="28"/>
        </w:rPr>
        <w:t xml:space="preserve">- </w:t>
      </w:r>
      <w:r>
        <w:rPr>
          <w:rFonts w:ascii="Times New Roman" w:hAnsi="Times New Roman"/>
          <w:bCs/>
          <w:i/>
          <w:color w:val="000000"/>
          <w:sz w:val="28"/>
          <w:szCs w:val="28"/>
        </w:rPr>
        <w:t>BLHS năm 2015</w:t>
      </w:r>
      <w:r>
        <w:rPr>
          <w:rFonts w:ascii="Times New Roman" w:hAnsi="Times New Roman"/>
          <w:bCs/>
          <w:color w:val="000000"/>
          <w:sz w:val="28"/>
          <w:szCs w:val="28"/>
        </w:rPr>
        <w:t xml:space="preserve"> quy định </w:t>
      </w:r>
      <w:r>
        <w:rPr>
          <w:rFonts w:ascii="Times New Roman" w:hAnsi="Times New Roman"/>
          <w:bCs/>
          <w:i/>
          <w:color w:val="000000"/>
          <w:sz w:val="28"/>
          <w:szCs w:val="28"/>
        </w:rPr>
        <w:t>“</w:t>
      </w:r>
      <w:r>
        <w:rPr>
          <w:rFonts w:ascii="Times New Roman" w:eastAsia="Calibri" w:hAnsi="Times New Roman"/>
          <w:i/>
          <w:color w:val="000000"/>
          <w:sz w:val="28"/>
          <w:szCs w:val="28"/>
          <w:lang w:val="vi-VN"/>
        </w:rPr>
        <w:t>Người đang chấp hành án phạt tù có thể được tha tù trước thời hạn khi có đủ các điều kiện sau đây:</w:t>
      </w:r>
      <w:r>
        <w:rPr>
          <w:rFonts w:ascii="Times New Roman" w:hAnsi="Times New Roman"/>
          <w:i/>
          <w:color w:val="000000"/>
          <w:sz w:val="28"/>
          <w:szCs w:val="28"/>
          <w:lang w:val="vi-VN"/>
        </w:rPr>
        <w:t xml:space="preserve"> </w:t>
      </w:r>
      <w:r>
        <w:rPr>
          <w:rFonts w:ascii="Times New Roman" w:eastAsia="Calibri" w:hAnsi="Times New Roman"/>
          <w:i/>
          <w:color w:val="000000"/>
          <w:sz w:val="28"/>
          <w:szCs w:val="28"/>
          <w:lang w:val="vi-VN"/>
        </w:rPr>
        <w:t>c) Đã được giảm thời hạn chấp hành hình phạt tù đối với người bị kết án về tội phạm nghiêm trọng trở lên;</w:t>
      </w:r>
      <w:r>
        <w:rPr>
          <w:rFonts w:ascii="Times New Roman" w:hAnsi="Times New Roman"/>
          <w:i/>
          <w:color w:val="000000"/>
          <w:sz w:val="28"/>
          <w:szCs w:val="28"/>
        </w:rPr>
        <w:t>…” (k</w:t>
      </w:r>
      <w:r>
        <w:rPr>
          <w:rFonts w:ascii="Times New Roman" w:hAnsi="Times New Roman"/>
          <w:bCs/>
          <w:i/>
          <w:color w:val="000000"/>
          <w:sz w:val="28"/>
          <w:szCs w:val="28"/>
        </w:rPr>
        <w:t>hoản 1 Điều 66)</w:t>
      </w:r>
      <w:r>
        <w:rPr>
          <w:rFonts w:ascii="Times New Roman" w:hAnsi="Times New Roman"/>
          <w:bCs/>
          <w:color w:val="000000"/>
          <w:sz w:val="28"/>
          <w:szCs w:val="28"/>
        </w:rPr>
        <w:t>.</w:t>
      </w:r>
    </w:p>
    <w:p w:rsidR="00B63509" w:rsidRDefault="00B63509" w:rsidP="00B63509">
      <w:pPr>
        <w:widowControl w:val="0"/>
        <w:spacing w:before="120" w:after="0" w:line="264" w:lineRule="auto"/>
        <w:ind w:firstLine="720"/>
        <w:jc w:val="both"/>
        <w:rPr>
          <w:rFonts w:ascii="Times New Roman" w:hAnsi="Times New Roman"/>
          <w:i/>
          <w:color w:val="000000"/>
          <w:spacing w:val="2"/>
          <w:sz w:val="28"/>
          <w:szCs w:val="28"/>
        </w:rPr>
      </w:pPr>
      <w:r>
        <w:rPr>
          <w:rFonts w:ascii="Times New Roman" w:hAnsi="Times New Roman"/>
          <w:i/>
          <w:color w:val="000000"/>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color w:val="000000"/>
          <w:sz w:val="28"/>
          <w:szCs w:val="28"/>
        </w:rPr>
        <w:t>đã sửa đổi, bổ sung khoản 1 Điều 66 theo hướng đưa nội dung điểm c lên đoạn đầu khoản 1, cụ thể</w:t>
      </w:r>
      <w:r>
        <w:rPr>
          <w:rFonts w:ascii="Times New Roman" w:hAnsi="Times New Roman"/>
          <w:bCs/>
          <w:color w:val="000000"/>
          <w:sz w:val="28"/>
          <w:szCs w:val="28"/>
        </w:rPr>
        <w:t xml:space="preserve">: </w:t>
      </w:r>
      <w:r>
        <w:rPr>
          <w:rFonts w:ascii="Times New Roman" w:hAnsi="Times New Roman"/>
          <w:bCs/>
          <w:i/>
          <w:color w:val="000000"/>
          <w:sz w:val="28"/>
          <w:szCs w:val="28"/>
        </w:rPr>
        <w:t>“</w:t>
      </w:r>
      <w:r>
        <w:rPr>
          <w:rFonts w:ascii="Times New Roman" w:eastAsia="Calibri" w:hAnsi="Times New Roman"/>
          <w:i/>
          <w:color w:val="000000"/>
          <w:spacing w:val="2"/>
          <w:sz w:val="28"/>
          <w:szCs w:val="28"/>
          <w:lang w:val="vi-VN"/>
        </w:rPr>
        <w:t>Người đang chấp hành án phạt tù</w:t>
      </w:r>
      <w:r>
        <w:rPr>
          <w:rFonts w:ascii="Times New Roman" w:eastAsia="Calibri" w:hAnsi="Times New Roman"/>
          <w:b/>
          <w:color w:val="000000"/>
          <w:spacing w:val="2"/>
          <w:sz w:val="28"/>
          <w:szCs w:val="28"/>
          <w:lang w:val="vi-VN"/>
        </w:rPr>
        <w:t xml:space="preserve"> </w:t>
      </w:r>
      <w:r>
        <w:rPr>
          <w:rFonts w:ascii="Times New Roman" w:eastAsia="Calibri" w:hAnsi="Times New Roman"/>
          <w:b/>
          <w:i/>
          <w:color w:val="000000"/>
          <w:spacing w:val="2"/>
          <w:sz w:val="28"/>
          <w:szCs w:val="28"/>
          <w:lang w:val="vi-VN"/>
        </w:rPr>
        <w:t xml:space="preserve">về tội phạm nghiêm trọng, tội phạm rất nghiêm trọng hoặc tội phạm đặc biệt nghiêm trọng mà đã được giảm thời hạn chấp hành án phạt tù hoặc người đang chấp hành án phạt tù về tội phạm ít nghiêm trọng </w:t>
      </w:r>
      <w:r>
        <w:rPr>
          <w:rFonts w:ascii="Times New Roman" w:eastAsia="Calibri" w:hAnsi="Times New Roman"/>
          <w:i/>
          <w:color w:val="000000"/>
          <w:spacing w:val="2"/>
          <w:sz w:val="28"/>
          <w:szCs w:val="28"/>
          <w:lang w:val="vi-VN"/>
        </w:rPr>
        <w:t>có thể được tha tù trước thời hạn khi có đủ các điều kiện sau đây:</w:t>
      </w:r>
      <w:r>
        <w:rPr>
          <w:rFonts w:ascii="Times New Roman" w:hAnsi="Times New Roman"/>
          <w:i/>
          <w:color w:val="000000"/>
          <w:spacing w:val="2"/>
          <w:sz w:val="28"/>
          <w:szCs w:val="28"/>
        </w:rPr>
        <w:t xml:space="preserve">…” </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b/>
          <w:i/>
          <w:color w:val="000000"/>
          <w:sz w:val="28"/>
          <w:szCs w:val="28"/>
        </w:rPr>
        <w:t>b)</w:t>
      </w:r>
      <w:r w:rsidR="00B57C59">
        <w:rPr>
          <w:rFonts w:ascii="Times New Roman" w:hAnsi="Times New Roman"/>
          <w:b/>
          <w:i/>
          <w:color w:val="000000"/>
          <w:sz w:val="28"/>
          <w:szCs w:val="28"/>
        </w:rPr>
        <w:t>-</w:t>
      </w:r>
      <w:r>
        <w:rPr>
          <w:rFonts w:ascii="Times New Roman" w:hAnsi="Times New Roman"/>
          <w:i/>
          <w:color w:val="000000"/>
          <w:sz w:val="28"/>
          <w:szCs w:val="28"/>
        </w:rPr>
        <w:t xml:space="preserve"> BLHS năm 1999:</w:t>
      </w:r>
      <w:r>
        <w:rPr>
          <w:rFonts w:ascii="Times New Roman" w:hAnsi="Times New Roman"/>
          <w:color w:val="000000"/>
          <w:sz w:val="28"/>
          <w:szCs w:val="28"/>
        </w:rPr>
        <w:t xml:space="preserve"> không quy định. </w:t>
      </w:r>
    </w:p>
    <w:p w:rsidR="00B63509" w:rsidRDefault="00B63509" w:rsidP="00B63509">
      <w:pPr>
        <w:widowControl w:val="0"/>
        <w:spacing w:before="120" w:after="0" w:line="264" w:lineRule="auto"/>
        <w:ind w:firstLine="720"/>
        <w:jc w:val="both"/>
        <w:rPr>
          <w:rFonts w:ascii="Times New Roman" w:eastAsia="Calibri" w:hAnsi="Times New Roman"/>
          <w:color w:val="000000"/>
          <w:sz w:val="28"/>
          <w:szCs w:val="28"/>
        </w:rPr>
      </w:pPr>
      <w:r>
        <w:rPr>
          <w:rFonts w:ascii="Times New Roman" w:hAnsi="Times New Roman"/>
          <w:bCs/>
          <w:color w:val="000000"/>
          <w:sz w:val="28"/>
          <w:szCs w:val="28"/>
        </w:rPr>
        <w:t xml:space="preserve">- </w:t>
      </w:r>
      <w:r>
        <w:rPr>
          <w:rFonts w:ascii="Times New Roman" w:hAnsi="Times New Roman"/>
          <w:bCs/>
          <w:i/>
          <w:color w:val="000000"/>
          <w:sz w:val="28"/>
          <w:szCs w:val="28"/>
        </w:rPr>
        <w:t>BLHS năm 2015</w:t>
      </w:r>
      <w:r>
        <w:rPr>
          <w:rFonts w:ascii="Times New Roman" w:hAnsi="Times New Roman"/>
          <w:bCs/>
          <w:color w:val="000000"/>
          <w:sz w:val="28"/>
          <w:szCs w:val="28"/>
        </w:rPr>
        <w:t xml:space="preserve"> quy định: </w:t>
      </w:r>
      <w:r>
        <w:rPr>
          <w:rFonts w:ascii="Times New Roman" w:hAnsi="Times New Roman"/>
          <w:bCs/>
          <w:i/>
          <w:color w:val="000000"/>
          <w:sz w:val="28"/>
          <w:szCs w:val="28"/>
        </w:rPr>
        <w:t>“</w:t>
      </w:r>
      <w:r>
        <w:rPr>
          <w:rFonts w:ascii="Times New Roman" w:eastAsia="Calibri" w:hAnsi="Times New Roman"/>
          <w:i/>
          <w:color w:val="000000"/>
          <w:sz w:val="28"/>
          <w:szCs w:val="28"/>
          <w:lang w:val="vi-VN"/>
        </w:rPr>
        <w:t>Trường hợp người phạm tội là thương binh, bệnh binh, thân nhân gia đình liệt sỹ, gia đình có công với cách mạng, người đủ 70 tuổi trở lên, người khuyết tật nặng hoặc khuyết tật đặc biệt nặng, phụ nữ đang nuôi con dưới 36 tháng tuổi, thì</w:t>
      </w:r>
      <w:r>
        <w:rPr>
          <w:rFonts w:ascii="Times New Roman" w:hAnsi="Times New Roman"/>
          <w:i/>
          <w:color w:val="000000"/>
          <w:sz w:val="28"/>
          <w:szCs w:val="28"/>
          <w:lang w:val="vi-VN"/>
        </w:rPr>
        <w:t xml:space="preserve"> </w:t>
      </w:r>
      <w:r>
        <w:rPr>
          <w:rFonts w:ascii="Times New Roman" w:eastAsia="Calibri" w:hAnsi="Times New Roman"/>
          <w:i/>
          <w:color w:val="000000"/>
          <w:sz w:val="28"/>
          <w:szCs w:val="28"/>
          <w:lang w:val="vi-VN"/>
        </w:rPr>
        <w:t xml:space="preserve">thời gian đã chấp hành </w:t>
      </w:r>
      <w:r>
        <w:rPr>
          <w:rFonts w:ascii="Times New Roman" w:eastAsia="Calibri" w:hAnsi="Times New Roman"/>
          <w:i/>
          <w:color w:val="000000"/>
          <w:spacing w:val="-4"/>
          <w:sz w:val="28"/>
          <w:szCs w:val="28"/>
          <w:lang w:val="vi-VN"/>
        </w:rPr>
        <w:t>ít nhất</w:t>
      </w:r>
      <w:r>
        <w:rPr>
          <w:rFonts w:ascii="Times New Roman" w:eastAsia="Calibri" w:hAnsi="Times New Roman"/>
          <w:i/>
          <w:color w:val="000000"/>
          <w:sz w:val="28"/>
          <w:szCs w:val="28"/>
          <w:lang w:val="vi-VN"/>
        </w:rPr>
        <w:t xml:space="preserve"> </w:t>
      </w:r>
      <w:r>
        <w:rPr>
          <w:rFonts w:ascii="Times New Roman" w:eastAsia="Calibri" w:hAnsi="Times New Roman"/>
          <w:i/>
          <w:color w:val="000000"/>
          <w:spacing w:val="-4"/>
          <w:sz w:val="28"/>
          <w:szCs w:val="28"/>
          <w:lang w:val="es-ES_tradnl"/>
        </w:rPr>
        <w:t>là một phần ba hình</w:t>
      </w:r>
      <w:r>
        <w:rPr>
          <w:rFonts w:ascii="Times New Roman" w:eastAsia="Calibri" w:hAnsi="Times New Roman"/>
          <w:i/>
          <w:color w:val="000000"/>
          <w:sz w:val="28"/>
          <w:szCs w:val="28"/>
          <w:lang w:val="vi-VN"/>
        </w:rPr>
        <w:t xml:space="preserve"> phạt tù có thời hạn hoặc </w:t>
      </w:r>
      <w:r>
        <w:rPr>
          <w:rFonts w:ascii="Times New Roman" w:eastAsia="Calibri" w:hAnsi="Times New Roman"/>
          <w:i/>
          <w:color w:val="000000"/>
          <w:spacing w:val="-4"/>
          <w:sz w:val="28"/>
          <w:szCs w:val="28"/>
          <w:lang w:val="vi-VN"/>
        </w:rPr>
        <w:t>ít nhất</w:t>
      </w:r>
      <w:r>
        <w:rPr>
          <w:rFonts w:ascii="Times New Roman" w:eastAsia="Calibri" w:hAnsi="Times New Roman"/>
          <w:i/>
          <w:color w:val="000000"/>
          <w:sz w:val="28"/>
          <w:szCs w:val="28"/>
          <w:lang w:val="vi-VN"/>
        </w:rPr>
        <w:t xml:space="preserve"> 12 năm đối với tù chung thân đã được giảm xuống tù có thời hạn</w:t>
      </w:r>
      <w:r>
        <w:rPr>
          <w:rFonts w:ascii="Times New Roman" w:hAnsi="Times New Roman"/>
          <w:i/>
          <w:color w:val="000000"/>
          <w:sz w:val="28"/>
          <w:szCs w:val="28"/>
        </w:rPr>
        <w:t xml:space="preserve">” </w:t>
      </w:r>
      <w:r>
        <w:rPr>
          <w:rFonts w:ascii="Times New Roman" w:hAnsi="Times New Roman"/>
          <w:color w:val="000000"/>
          <w:sz w:val="28"/>
          <w:szCs w:val="28"/>
        </w:rPr>
        <w:t xml:space="preserve">(điểm e </w:t>
      </w:r>
      <w:r>
        <w:rPr>
          <w:rFonts w:ascii="Times New Roman" w:hAnsi="Times New Roman"/>
          <w:bCs/>
          <w:color w:val="000000"/>
          <w:sz w:val="28"/>
          <w:szCs w:val="28"/>
        </w:rPr>
        <w:t>khoản 1 Điều 66).</w:t>
      </w:r>
    </w:p>
    <w:p w:rsidR="00B63509" w:rsidRDefault="00B63509" w:rsidP="00B63509">
      <w:pPr>
        <w:widowControl w:val="0"/>
        <w:spacing w:before="120" w:after="0" w:line="264" w:lineRule="auto"/>
        <w:ind w:firstLine="720"/>
        <w:jc w:val="both"/>
        <w:rPr>
          <w:rFonts w:ascii="Times New Roman" w:hAnsi="Times New Roman"/>
          <w:color w:val="000000"/>
          <w:sz w:val="28"/>
          <w:szCs w:val="28"/>
          <w:lang w:val="en-GB"/>
        </w:rPr>
      </w:pPr>
      <w:r>
        <w:rPr>
          <w:rFonts w:ascii="Times New Roman" w:hAnsi="Times New Roman"/>
          <w:i/>
          <w:color w:val="000000"/>
          <w:sz w:val="28"/>
          <w:szCs w:val="28"/>
          <w:lang w:val="en-GB"/>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color w:val="000000"/>
          <w:sz w:val="28"/>
          <w:szCs w:val="28"/>
        </w:rPr>
        <w:t xml:space="preserve">sửa đổi, bổ sung điểm e khoản 1 Điều 66 như sau: </w:t>
      </w:r>
      <w:r>
        <w:rPr>
          <w:rFonts w:ascii="Times New Roman" w:hAnsi="Times New Roman"/>
          <w:i/>
          <w:color w:val="000000"/>
          <w:sz w:val="28"/>
          <w:szCs w:val="28"/>
        </w:rPr>
        <w:t>“</w:t>
      </w:r>
      <w:r>
        <w:rPr>
          <w:rFonts w:ascii="Times New Roman" w:eastAsia="Calibri" w:hAnsi="Times New Roman"/>
          <w:i/>
          <w:color w:val="000000"/>
          <w:sz w:val="28"/>
          <w:szCs w:val="28"/>
          <w:lang w:val="en-GB"/>
        </w:rPr>
        <w:t xml:space="preserve">Trường hợp người phạm tội là </w:t>
      </w:r>
      <w:r>
        <w:rPr>
          <w:rFonts w:ascii="Times New Roman" w:eastAsia="Calibri" w:hAnsi="Times New Roman"/>
          <w:b/>
          <w:i/>
          <w:color w:val="000000"/>
          <w:sz w:val="28"/>
          <w:szCs w:val="28"/>
          <w:lang w:val="en-GB"/>
        </w:rPr>
        <w:t>người có công với cách mạng,</w:t>
      </w:r>
      <w:r>
        <w:rPr>
          <w:rFonts w:ascii="Times New Roman" w:eastAsia="Calibri" w:hAnsi="Times New Roman"/>
          <w:i/>
          <w:color w:val="000000"/>
          <w:sz w:val="28"/>
          <w:szCs w:val="28"/>
          <w:lang w:val="en-GB"/>
        </w:rPr>
        <w:t xml:space="preserve"> </w:t>
      </w:r>
      <w:r>
        <w:rPr>
          <w:rFonts w:ascii="Times New Roman" w:eastAsia="Calibri" w:hAnsi="Times New Roman"/>
          <w:b/>
          <w:i/>
          <w:color w:val="000000"/>
          <w:sz w:val="28"/>
          <w:szCs w:val="28"/>
          <w:lang w:val="en-GB"/>
        </w:rPr>
        <w:t>thân nhân của người có công với cách mạng</w:t>
      </w:r>
      <w:r>
        <w:rPr>
          <w:rFonts w:ascii="Times New Roman" w:eastAsia="Calibri" w:hAnsi="Times New Roman"/>
          <w:i/>
          <w:color w:val="000000"/>
          <w:sz w:val="28"/>
          <w:szCs w:val="28"/>
          <w:lang w:val="en-GB"/>
        </w:rPr>
        <w:t>, người đủ 70 tuổi trở lên, người khuyết tật nặng hoặc khuyết tật đặc biệt nặng, phụ nữ đang nuôi con dưới 36 tháng tuổi thì</w:t>
      </w:r>
      <w:r>
        <w:rPr>
          <w:rFonts w:ascii="Times New Roman" w:hAnsi="Times New Roman"/>
          <w:i/>
          <w:color w:val="000000"/>
          <w:sz w:val="28"/>
          <w:szCs w:val="28"/>
          <w:lang w:val="en-GB"/>
        </w:rPr>
        <w:t xml:space="preserve">...” </w:t>
      </w:r>
    </w:p>
    <w:p w:rsidR="00B63509" w:rsidRDefault="00B63509" w:rsidP="00B63509">
      <w:pPr>
        <w:widowControl w:val="0"/>
        <w:spacing w:before="120" w:after="0" w:line="264" w:lineRule="auto"/>
        <w:ind w:firstLine="720"/>
        <w:jc w:val="both"/>
        <w:rPr>
          <w:rFonts w:ascii="Times New Roman" w:hAnsi="Times New Roman"/>
          <w:b/>
          <w:color w:val="000000"/>
          <w:sz w:val="28"/>
          <w:szCs w:val="28"/>
        </w:rPr>
      </w:pPr>
      <w:r>
        <w:rPr>
          <w:rFonts w:ascii="Times New Roman" w:hAnsi="Times New Roman"/>
          <w:b/>
          <w:color w:val="000000"/>
          <w:sz w:val="28"/>
          <w:szCs w:val="28"/>
        </w:rPr>
        <w:t xml:space="preserve">2. Sửa đổi, bổ sung một số quy định liên quan đến người dưới 18 tuổi phạm tội </w:t>
      </w:r>
    </w:p>
    <w:p w:rsidR="00B63509" w:rsidRDefault="00B63509" w:rsidP="00B63509">
      <w:pPr>
        <w:widowControl w:val="0"/>
        <w:spacing w:before="120" w:after="0" w:line="264" w:lineRule="auto"/>
        <w:ind w:firstLine="720"/>
        <w:jc w:val="both"/>
        <w:rPr>
          <w:rFonts w:ascii="Times New Roman" w:hAnsi="Times New Roman"/>
          <w:b/>
          <w:i/>
          <w:color w:val="000000"/>
          <w:sz w:val="28"/>
          <w:szCs w:val="28"/>
        </w:rPr>
      </w:pPr>
      <w:r>
        <w:rPr>
          <w:rFonts w:ascii="Times New Roman" w:hAnsi="Times New Roman"/>
          <w:b/>
          <w:i/>
          <w:color w:val="000000"/>
          <w:sz w:val="28"/>
          <w:szCs w:val="28"/>
        </w:rPr>
        <w:t>2.1. Sửa đổi, bổ sung liên quan đến phạm vi chịu trách nhiệm hình sự của người từ đủ 14 tuổi đến dưới 16 tuổi</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BLHS năm 1999 </w:t>
      </w:r>
      <w:r>
        <w:rPr>
          <w:rFonts w:ascii="Times New Roman" w:hAnsi="Times New Roman"/>
          <w:color w:val="000000"/>
          <w:sz w:val="28"/>
          <w:szCs w:val="28"/>
        </w:rPr>
        <w:t xml:space="preserve">quy định: </w:t>
      </w:r>
      <w:r>
        <w:rPr>
          <w:rFonts w:ascii="Times New Roman" w:hAnsi="Times New Roman"/>
          <w:i/>
          <w:color w:val="000000"/>
          <w:sz w:val="28"/>
          <w:szCs w:val="28"/>
        </w:rPr>
        <w:t>“Người từ đủ 14 tuổi trở lên, nhưng chưa đủ 16 tuổi phải chịu trách nhiệm hình sự về tội phạm rất nghiêm trọng do cố ý hoặc  tội phạm đặc biệt nghiêm trọng”</w:t>
      </w:r>
      <w:r>
        <w:rPr>
          <w:rFonts w:ascii="Times New Roman" w:hAnsi="Times New Roman"/>
          <w:color w:val="000000"/>
          <w:sz w:val="28"/>
          <w:szCs w:val="28"/>
        </w:rPr>
        <w:t xml:space="preserve"> (khoản 2 Điều 12).</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BLHS năm 2015</w:t>
      </w:r>
      <w:r>
        <w:rPr>
          <w:rFonts w:ascii="Times New Roman" w:hAnsi="Times New Roman"/>
          <w:color w:val="000000"/>
          <w:sz w:val="28"/>
          <w:szCs w:val="28"/>
        </w:rPr>
        <w:t xml:space="preserve"> thu hẹp phạm vi trách nhiệm hình sự của người từ đủ 14 tuổi đến dưới 16 tuổi, theo đó, người từ đủ 14 tuổi đến dưới 16 tuổi chỉ phải chịu trách nhiệm hình sự về một số loại tội rất nghiêm trọng và đặc biệt nghiêm </w:t>
      </w:r>
      <w:r>
        <w:rPr>
          <w:rFonts w:ascii="Times New Roman" w:hAnsi="Times New Roman"/>
          <w:color w:val="000000"/>
          <w:sz w:val="28"/>
          <w:szCs w:val="28"/>
        </w:rPr>
        <w:lastRenderedPageBreak/>
        <w:t>trọng được liệt kê cụ thể tại khoản 2 Điều 12; riêng đối với 03 tội danh: tội cố ý gây thương tích hoặc gây tổn hại cho sức khỏe của người khác (Điều 134), tội hiếp dâm (Điều 141) và tội bắt cóc nhằm chiếm đoạt tài sản (Điều 169) thì phải chịu trách nhiệm hình sự cả về loại tội phạm ít nghiêm trọng và tội phạm nghiêm trọng.</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color w:val="000000"/>
          <w:sz w:val="28"/>
          <w:szCs w:val="28"/>
        </w:rPr>
        <w:t>sửa đổi như sau: “</w:t>
      </w:r>
      <w:r>
        <w:rPr>
          <w:rFonts w:ascii="Times New Roman" w:hAnsi="Times New Roman"/>
          <w:i/>
          <w:color w:val="000000"/>
          <w:sz w:val="28"/>
          <w:szCs w:val="28"/>
        </w:rPr>
        <w:t xml:space="preserve">Người từ đủ 14 tuổi đến dưới 16 tuổi phải chịu trách nhiệm hình sự về </w:t>
      </w:r>
      <w:r>
        <w:rPr>
          <w:rFonts w:ascii="Times New Roman" w:hAnsi="Times New Roman"/>
          <w:b/>
          <w:i/>
          <w:color w:val="000000"/>
          <w:sz w:val="28"/>
          <w:szCs w:val="28"/>
        </w:rPr>
        <w:t>tội phạm rất nghiêm trọng, tội phạm đặc biệt nghiêm trọng</w:t>
      </w:r>
      <w:r>
        <w:rPr>
          <w:rFonts w:ascii="Times New Roman" w:hAnsi="Times New Roman"/>
          <w:i/>
          <w:color w:val="000000"/>
          <w:sz w:val="28"/>
          <w:szCs w:val="28"/>
        </w:rPr>
        <w:t xml:space="preserve"> quy định tại một trong các điều 123, 134, 141, 142, 143, 144, 150, 151, 168, 169, 170, 171, 173, 178, 248, 249, 250, 251, 252, 265, 266, 286, 287, 289, 290, 299, 303 và 304 của Bộ luật này” </w:t>
      </w:r>
      <w:r>
        <w:rPr>
          <w:rFonts w:ascii="Times New Roman" w:hAnsi="Times New Roman"/>
          <w:color w:val="000000"/>
          <w:sz w:val="28"/>
          <w:szCs w:val="28"/>
        </w:rPr>
        <w:t>(khoản 3 Điều 1).</w:t>
      </w:r>
    </w:p>
    <w:p w:rsidR="00B63509" w:rsidRDefault="00B63509" w:rsidP="00B63509">
      <w:pPr>
        <w:pStyle w:val="BodyTextIndent3"/>
        <w:widowControl w:val="0"/>
        <w:tabs>
          <w:tab w:val="left" w:pos="709"/>
        </w:tabs>
        <w:spacing w:before="120" w:after="0" w:line="264" w:lineRule="auto"/>
        <w:ind w:left="0" w:firstLine="720"/>
        <w:jc w:val="both"/>
        <w:rPr>
          <w:b/>
          <w:i/>
          <w:sz w:val="28"/>
          <w:szCs w:val="28"/>
        </w:rPr>
      </w:pPr>
      <w:r>
        <w:rPr>
          <w:b/>
          <w:i/>
          <w:sz w:val="28"/>
          <w:szCs w:val="28"/>
        </w:rPr>
        <w:t xml:space="preserve">2.2. </w:t>
      </w:r>
      <w:r>
        <w:rPr>
          <w:b/>
          <w:i/>
          <w:color w:val="000000"/>
          <w:sz w:val="28"/>
          <w:szCs w:val="28"/>
        </w:rPr>
        <w:t xml:space="preserve">Sửa đổi, bổ sung liên quan đến phạm vi chịu trách nhiệm hình sự của người từ đủ 14 tuổi đến dưới 16 tuổi trong trường hợp chuẩn bị phạm tội </w:t>
      </w:r>
    </w:p>
    <w:p w:rsidR="00B63509" w:rsidRDefault="00B63509" w:rsidP="00B63509">
      <w:pPr>
        <w:pStyle w:val="BodyTextIndent3"/>
        <w:widowControl w:val="0"/>
        <w:tabs>
          <w:tab w:val="left" w:pos="709"/>
        </w:tabs>
        <w:spacing w:before="120" w:after="0" w:line="264" w:lineRule="auto"/>
        <w:ind w:left="0" w:firstLine="720"/>
        <w:jc w:val="both"/>
        <w:rPr>
          <w:i/>
          <w:color w:val="000000"/>
          <w:sz w:val="28"/>
          <w:szCs w:val="28"/>
        </w:rPr>
      </w:pPr>
      <w:r>
        <w:rPr>
          <w:bCs/>
          <w:i/>
          <w:color w:val="000000"/>
          <w:sz w:val="28"/>
          <w:szCs w:val="28"/>
        </w:rPr>
        <w:t>- BLHS năm 1999</w:t>
      </w:r>
      <w:r>
        <w:rPr>
          <w:bCs/>
          <w:color w:val="000000"/>
          <w:sz w:val="28"/>
          <w:szCs w:val="28"/>
        </w:rPr>
        <w:t xml:space="preserve"> quy định có tính khái quát như sau: </w:t>
      </w:r>
      <w:r>
        <w:rPr>
          <w:bCs/>
          <w:i/>
          <w:color w:val="000000"/>
          <w:sz w:val="28"/>
          <w:szCs w:val="28"/>
        </w:rPr>
        <w:t xml:space="preserve">“Người chuẩn bị phạm một tội rất nghiêm trọng hoặc một tội đặc biệt nghiêm trọng, thì phải chịu trách nhiệm hình sự về tội định thực hiện” </w:t>
      </w:r>
      <w:r>
        <w:rPr>
          <w:bCs/>
          <w:color w:val="000000"/>
          <w:sz w:val="28"/>
          <w:szCs w:val="28"/>
        </w:rPr>
        <w:t>(Điều 17).</w:t>
      </w:r>
    </w:p>
    <w:p w:rsidR="00B63509" w:rsidRDefault="00B63509" w:rsidP="00B63509">
      <w:pPr>
        <w:pStyle w:val="BodyTextIndent3"/>
        <w:widowControl w:val="0"/>
        <w:tabs>
          <w:tab w:val="left" w:pos="709"/>
        </w:tabs>
        <w:spacing w:before="120" w:after="0" w:line="264" w:lineRule="auto"/>
        <w:ind w:left="0" w:firstLine="720"/>
        <w:jc w:val="both"/>
        <w:rPr>
          <w:color w:val="000000"/>
          <w:spacing w:val="-2"/>
          <w:sz w:val="28"/>
          <w:szCs w:val="28"/>
        </w:rPr>
      </w:pPr>
      <w:r>
        <w:rPr>
          <w:i/>
          <w:color w:val="000000"/>
          <w:spacing w:val="-2"/>
          <w:sz w:val="28"/>
          <w:szCs w:val="28"/>
        </w:rPr>
        <w:t>- BLHS năm 2015</w:t>
      </w:r>
      <w:r>
        <w:rPr>
          <w:color w:val="000000"/>
          <w:spacing w:val="-2"/>
          <w:sz w:val="28"/>
          <w:szCs w:val="28"/>
        </w:rPr>
        <w:t xml:space="preserve"> quy định người từ đủ 14 đến dưới 16 tuổi phải chịu trách nhiệm hình sự </w:t>
      </w:r>
      <w:r>
        <w:rPr>
          <w:spacing w:val="-2"/>
          <w:sz w:val="28"/>
          <w:szCs w:val="28"/>
        </w:rPr>
        <w:t xml:space="preserve">về hành vi chuẩn bị phạm tội đối với 04 tội danh là: (1) </w:t>
      </w:r>
      <w:r>
        <w:rPr>
          <w:color w:val="000000"/>
          <w:spacing w:val="-2"/>
          <w:sz w:val="28"/>
          <w:szCs w:val="28"/>
        </w:rPr>
        <w:t>tội giết người, (2) tội cố ý gây thương tích hoặc gây tổn hại cho sức khỏe của người khác, (3) tội cướp tài sản và (4) tội bắt cóc nhằm chiếm đoạt tài sản (khoản 3 Điều 14).</w:t>
      </w:r>
    </w:p>
    <w:p w:rsidR="00B63509" w:rsidRDefault="00B63509" w:rsidP="00B63509">
      <w:pPr>
        <w:pStyle w:val="BodyTextIndent3"/>
        <w:widowControl w:val="0"/>
        <w:tabs>
          <w:tab w:val="left" w:pos="2880"/>
        </w:tabs>
        <w:spacing w:before="120" w:after="0" w:line="264" w:lineRule="auto"/>
        <w:ind w:left="0" w:firstLine="720"/>
        <w:jc w:val="both"/>
        <w:rPr>
          <w:spacing w:val="-2"/>
          <w:sz w:val="28"/>
          <w:szCs w:val="28"/>
        </w:rPr>
      </w:pPr>
      <w:r>
        <w:rPr>
          <w:i/>
          <w:color w:val="000000"/>
          <w:sz w:val="28"/>
          <w:szCs w:val="28"/>
        </w:rPr>
        <w:t xml:space="preserve">- </w:t>
      </w:r>
      <w:r>
        <w:rPr>
          <w:i/>
          <w:sz w:val="28"/>
          <w:szCs w:val="28"/>
        </w:rPr>
        <w:t>BLHS năm 2017</w:t>
      </w:r>
      <w:r>
        <w:rPr>
          <w:color w:val="0D0D0D"/>
          <w:sz w:val="28"/>
          <w:szCs w:val="28"/>
          <w:shd w:val="clear" w:color="auto" w:fill="F9FAFC"/>
          <w:lang w:val="en-GB"/>
        </w:rPr>
        <w:t xml:space="preserve"> </w:t>
      </w:r>
      <w:r>
        <w:rPr>
          <w:color w:val="000000"/>
          <w:sz w:val="28"/>
          <w:szCs w:val="28"/>
        </w:rPr>
        <w:t xml:space="preserve">sửa đổi </w:t>
      </w:r>
      <w:r>
        <w:rPr>
          <w:sz w:val="28"/>
          <w:szCs w:val="28"/>
        </w:rPr>
        <w:t xml:space="preserve">khoản 3 Điều 14 BLHS năm 2015 theo hướng thu hẹp phạm vi chịu trách nhiệm hình sự của người từ đủ 14 tuổi đến dưới 16 tuổi, cụ thể: người từ đủ 14 tuổi đến dưới 16 tuổi chỉ phải chịu trách nhiệm hình sự về hành vi chuẩn bị </w:t>
      </w:r>
      <w:r>
        <w:rPr>
          <w:spacing w:val="-2"/>
          <w:sz w:val="28"/>
          <w:szCs w:val="28"/>
        </w:rPr>
        <w:t>phạm tội đối với 02 tội danh là tội giết người và tội cướp tài sản.</w:t>
      </w:r>
    </w:p>
    <w:p w:rsidR="00B63509" w:rsidRDefault="00B63509" w:rsidP="00B63509">
      <w:pPr>
        <w:widowControl w:val="0"/>
        <w:spacing w:before="120" w:after="0" w:line="264" w:lineRule="auto"/>
        <w:ind w:firstLine="720"/>
        <w:jc w:val="both"/>
        <w:rPr>
          <w:rFonts w:ascii="Times New Roman" w:hAnsi="Times New Roman"/>
          <w:b/>
          <w:i/>
          <w:color w:val="000000"/>
          <w:sz w:val="28"/>
          <w:szCs w:val="28"/>
        </w:rPr>
      </w:pPr>
      <w:r>
        <w:rPr>
          <w:rFonts w:ascii="Times New Roman" w:hAnsi="Times New Roman"/>
          <w:b/>
          <w:i/>
          <w:color w:val="000000"/>
          <w:sz w:val="28"/>
          <w:szCs w:val="28"/>
        </w:rPr>
        <w:t xml:space="preserve">2.3. Sửa đổi, bổ sung quy định về điều kiện để đương nhiên được xóa án tích </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BLHS năm 1999 </w:t>
      </w:r>
      <w:r>
        <w:rPr>
          <w:rFonts w:ascii="Times New Roman" w:hAnsi="Times New Roman"/>
          <w:color w:val="000000"/>
          <w:sz w:val="28"/>
          <w:szCs w:val="28"/>
        </w:rPr>
        <w:t xml:space="preserve">quy định chung: </w:t>
      </w:r>
      <w:r>
        <w:rPr>
          <w:rFonts w:ascii="Times New Roman" w:hAnsi="Times New Roman"/>
          <w:i/>
          <w:color w:val="000000"/>
          <w:sz w:val="28"/>
          <w:szCs w:val="28"/>
        </w:rPr>
        <w:t xml:space="preserve">“Thời hạn để xoá án tích đối với người chưa thành niên là một phần hai thời hạn quy định tại Điều 64 của Bộ luật này” </w:t>
      </w:r>
      <w:r>
        <w:rPr>
          <w:rFonts w:ascii="Times New Roman" w:hAnsi="Times New Roman"/>
          <w:color w:val="000000"/>
          <w:sz w:val="28"/>
          <w:szCs w:val="28"/>
        </w:rPr>
        <w:t>(khoản 1 Điều 77).</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BLHS năm 2015</w:t>
      </w:r>
      <w:r>
        <w:rPr>
          <w:rFonts w:ascii="Times New Roman" w:hAnsi="Times New Roman"/>
          <w:color w:val="000000"/>
          <w:sz w:val="28"/>
          <w:szCs w:val="28"/>
        </w:rPr>
        <w:t xml:space="preserve"> quy định: “</w:t>
      </w:r>
      <w:r>
        <w:rPr>
          <w:rFonts w:ascii="Times New Roman" w:hAnsi="Times New Roman"/>
          <w:i/>
          <w:color w:val="000000"/>
          <w:sz w:val="28"/>
          <w:szCs w:val="28"/>
        </w:rPr>
        <w:t>Người từ đủ 16 đến dưới 18 tuổi bị kết án về tội phạm rất nghiêm trọng do cố ý hoặc tội phạm đặc biệt nghiêm trọng thì đương nhiên xóa án tích nếu trong thời hạn 03 năm tính từ khi chấp hành xong hình phạt chính hoặc từ khi hết thời hiệu thi hành bản án mà người đó không thực hiện hành vi phạm tội mới”</w:t>
      </w:r>
      <w:r>
        <w:rPr>
          <w:rFonts w:ascii="Times New Roman" w:hAnsi="Times New Roman"/>
          <w:color w:val="000000"/>
          <w:sz w:val="28"/>
          <w:szCs w:val="28"/>
        </w:rPr>
        <w:t xml:space="preserve"> (khoản 2 Điều 107). </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color w:val="000000"/>
          <w:sz w:val="28"/>
          <w:szCs w:val="28"/>
        </w:rPr>
        <w:t xml:space="preserve">quy định </w:t>
      </w:r>
      <w:r>
        <w:rPr>
          <w:rFonts w:ascii="Times New Roman" w:hAnsi="Times New Roman"/>
          <w:i/>
          <w:color w:val="000000"/>
          <w:sz w:val="28"/>
          <w:szCs w:val="28"/>
        </w:rPr>
        <w:t xml:space="preserve">người từ đủ 16 tuổi đến dưới 18 tuổi bị kết án về tội phạm rất nghiêm trọng do cố ý hoặc tội phạm đặc biệt nghiêm trọng đương nhiên được xóa án tích nếu từ khi chấp hành xong hình phạt chính hoặc </w:t>
      </w:r>
      <w:r>
        <w:rPr>
          <w:rFonts w:ascii="Times New Roman" w:hAnsi="Times New Roman"/>
          <w:i/>
          <w:color w:val="000000"/>
          <w:sz w:val="28"/>
          <w:szCs w:val="28"/>
        </w:rPr>
        <w:lastRenderedPageBreak/>
        <w:t xml:space="preserve">hết thời gian thử thách án treo hoặc từ khi hết thời hiệu thi hành bản án người đó không thực hiện hành vi phạm tội mới trong thời hạn sau đây: </w:t>
      </w:r>
      <w:r>
        <w:rPr>
          <w:rFonts w:ascii="Times New Roman" w:hAnsi="Times New Roman"/>
          <w:b/>
          <w:i/>
          <w:color w:val="000000"/>
          <w:sz w:val="28"/>
          <w:szCs w:val="28"/>
        </w:rPr>
        <w:t xml:space="preserve">(1) 06 tháng trong trường hợp bị phạt cảnh cáo, phạt tiền, phạt cải tạo không giam giữ, phạt tù nhưng được hưởng án treo; (2) 01 năm trong trường hợp bị phạt tù đến 05 năm; (3) 02 năm trong trường hợp bị phạt tù từ trên 05 năm đến 15 </w:t>
      </w:r>
      <w:r>
        <w:rPr>
          <w:rFonts w:ascii="Times New Roman" w:hAnsi="Times New Roman"/>
          <w:b/>
          <w:i/>
          <w:color w:val="000000"/>
          <w:spacing w:val="-4"/>
          <w:sz w:val="28"/>
          <w:szCs w:val="28"/>
        </w:rPr>
        <w:t>năm; (4) 03 năm trong trường hợp bị phạt tù từ trên 15 năm</w:t>
      </w:r>
      <w:r>
        <w:rPr>
          <w:rFonts w:ascii="Times New Roman" w:hAnsi="Times New Roman"/>
          <w:color w:val="000000"/>
          <w:spacing w:val="-4"/>
          <w:sz w:val="28"/>
          <w:szCs w:val="28"/>
        </w:rPr>
        <w:t xml:space="preserve"> (khoản 19 Điều 1).</w:t>
      </w:r>
    </w:p>
    <w:p w:rsidR="00B63509"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3. Sửa đổi, bổ sung một số quy định liên quan đến pháp nhân thương mại phạm tội </w:t>
      </w:r>
    </w:p>
    <w:p w:rsidR="00B63509" w:rsidRDefault="00B63509" w:rsidP="00B63509">
      <w:pPr>
        <w:widowControl w:val="0"/>
        <w:spacing w:before="120" w:after="0" w:line="264" w:lineRule="auto"/>
        <w:ind w:firstLine="720"/>
        <w:jc w:val="both"/>
        <w:rPr>
          <w:rFonts w:ascii="Times New Roman" w:hAnsi="Times New Roman"/>
          <w:b/>
          <w:i/>
          <w:color w:val="000000"/>
          <w:sz w:val="28"/>
          <w:szCs w:val="28"/>
        </w:rPr>
      </w:pPr>
      <w:r>
        <w:rPr>
          <w:rFonts w:ascii="Times New Roman" w:hAnsi="Times New Roman"/>
          <w:b/>
          <w:i/>
          <w:color w:val="000000"/>
          <w:sz w:val="28"/>
          <w:szCs w:val="28"/>
        </w:rPr>
        <w:t xml:space="preserve">3.1. Sửa đổi, bổ sung Điều 9 - Phân loại tội phạm của BLHS năm 2015 </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color w:val="000000"/>
          <w:sz w:val="28"/>
          <w:szCs w:val="28"/>
        </w:rPr>
        <w:t xml:space="preserve">- BLHS năm 1999 và BLHS năm 2015: </w:t>
      </w:r>
      <w:r>
        <w:rPr>
          <w:rFonts w:ascii="Times New Roman" w:hAnsi="Times New Roman"/>
          <w:color w:val="000000"/>
          <w:sz w:val="28"/>
          <w:szCs w:val="28"/>
        </w:rPr>
        <w:t>không quy định.</w:t>
      </w:r>
    </w:p>
    <w:p w:rsidR="00B63509" w:rsidRDefault="00B63509" w:rsidP="00B63509">
      <w:pPr>
        <w:widowControl w:val="0"/>
        <w:spacing w:before="120" w:after="0" w:line="264" w:lineRule="auto"/>
        <w:ind w:firstLine="720"/>
        <w:jc w:val="both"/>
        <w:rPr>
          <w:rFonts w:ascii="Times New Roman" w:hAnsi="Times New Roman"/>
          <w:spacing w:val="-4"/>
          <w:sz w:val="28"/>
          <w:szCs w:val="28"/>
        </w:rPr>
      </w:pPr>
      <w:r>
        <w:rPr>
          <w:rFonts w:ascii="Times New Roman" w:hAnsi="Times New Roman"/>
          <w:i/>
          <w:spacing w:val="-4"/>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spacing w:val="-4"/>
          <w:sz w:val="28"/>
          <w:szCs w:val="28"/>
        </w:rPr>
        <w:t>bổ sung cách phân loại tội phạm đối với pháp nhân thương mại theo hướng viện dẫn cách phân loại đối với cá nhân phạm tội là căn cứ vào tính chất, mức độ nguy hiểm cho xã hội của hành vi phạm tội do cá nhân thực hiện để quy định tương ứng hành vi phạm tội của pháp nhân thương mại.</w:t>
      </w:r>
    </w:p>
    <w:p w:rsidR="00B63509" w:rsidRDefault="00B63509" w:rsidP="00B63509">
      <w:pPr>
        <w:widowControl w:val="0"/>
        <w:spacing w:before="120" w:after="0" w:line="264" w:lineRule="auto"/>
        <w:ind w:firstLine="720"/>
        <w:jc w:val="both"/>
        <w:rPr>
          <w:rFonts w:ascii="Times New Roman" w:hAnsi="Times New Roman"/>
          <w:spacing w:val="-8"/>
          <w:sz w:val="28"/>
          <w:szCs w:val="28"/>
        </w:rPr>
      </w:pPr>
      <w:r>
        <w:rPr>
          <w:rFonts w:ascii="Times New Roman" w:hAnsi="Times New Roman"/>
          <w:spacing w:val="-8"/>
          <w:sz w:val="28"/>
          <w:szCs w:val="28"/>
        </w:rPr>
        <w:t>Việc phân loại tội phạm đối với pháp nhân thương mại được xác định như sau:</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sz w:val="28"/>
          <w:szCs w:val="28"/>
        </w:rPr>
        <w:t xml:space="preserve">(1) Đối với pháp nhân thương mại phạm tội tại điểm a khoản 4 Điều 211 </w:t>
      </w:r>
      <w:r>
        <w:rPr>
          <w:rFonts w:ascii="Times New Roman" w:hAnsi="Times New Roman"/>
          <w:i/>
          <w:sz w:val="28"/>
          <w:szCs w:val="28"/>
        </w:rPr>
        <w:t>(Pháp nhân thương mại phạm tội thuộc trường hợp quy định tại khoản 1 Điều 211)</w:t>
      </w:r>
      <w:r>
        <w:rPr>
          <w:rFonts w:ascii="Times New Roman" w:hAnsi="Times New Roman"/>
          <w:sz w:val="28"/>
          <w:szCs w:val="28"/>
        </w:rPr>
        <w:t>: căn cứ vào tính chất và mức độ nguy hiểm cho xã hội của hành vi phạm do cá nhân thực hiện hành vi quy định tại khoản 1 Điều 211 thuộc loại tội phạm nào thì pháp nhân thương mại thuộc loại tội phạm đó. Hành vi quy định tại khoản 1 Điều 211 thuộc loại tội phạm ít nghiêm trọng. Do vậy, pháp nhân thương mại phạm tội tại điểm a khoản 4 thuộc loại tội phạm ít nghiêm trọng.</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sz w:val="28"/>
          <w:szCs w:val="28"/>
        </w:rPr>
        <w:t>(2) Tương tự, xác định được pháp nhân thương mại phạm tội tại điểm b khoản 4 Điều 211 thuộc loại tội phạm nghiêm trọng.</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sz w:val="28"/>
          <w:szCs w:val="28"/>
        </w:rPr>
        <w:t xml:space="preserve">(3) Đối với pháp nhân thương mại phạm tội tại điểm c khoản 4 Điều 211 </w:t>
      </w:r>
      <w:r>
        <w:rPr>
          <w:rFonts w:ascii="Times New Roman" w:hAnsi="Times New Roman"/>
          <w:i/>
          <w:sz w:val="28"/>
          <w:szCs w:val="28"/>
        </w:rPr>
        <w:t>(Phạm tội thuộc trường hợp quy định tại Điều 79 của BLHS – là trường hợp pháp nhân thương mại được thành lập chỉ để thực hiện tội phạm)</w:t>
      </w:r>
      <w:r>
        <w:rPr>
          <w:rFonts w:ascii="Times New Roman" w:hAnsi="Times New Roman"/>
          <w:sz w:val="28"/>
          <w:szCs w:val="28"/>
        </w:rPr>
        <w:t xml:space="preserve">: việc phân loại tội phạm cũng căn cứ tính chất, mức độ nguy hiểm cho xã hội của hành vi phạm tội mà pháp nhân thương mại đã thực hiện (cấu thành khoản 1 Điều 211 thì thuộc loại tội phạm ít nghiêm trọng; cấu thành khoản 2 Điều 211 thì thuộc loại tội phạm nghiêm trọng). </w:t>
      </w:r>
    </w:p>
    <w:p w:rsidR="00B63509" w:rsidRDefault="00B63509" w:rsidP="00B63509">
      <w:pPr>
        <w:widowControl w:val="0"/>
        <w:spacing w:before="120" w:after="0" w:line="264" w:lineRule="auto"/>
        <w:ind w:firstLine="720"/>
        <w:jc w:val="both"/>
        <w:rPr>
          <w:rFonts w:ascii="Times New Roman" w:hAnsi="Times New Roman"/>
          <w:spacing w:val="-6"/>
          <w:sz w:val="28"/>
          <w:szCs w:val="28"/>
        </w:rPr>
      </w:pPr>
      <w:r>
        <w:rPr>
          <w:rFonts w:ascii="Times New Roman" w:hAnsi="Times New Roman"/>
          <w:b/>
          <w:i/>
          <w:color w:val="000000"/>
          <w:spacing w:val="-6"/>
          <w:sz w:val="28"/>
          <w:szCs w:val="28"/>
        </w:rPr>
        <w:t xml:space="preserve">3.2. Mở rộng phạm vi chịu trách nhiệm hình sự của pháp nhân thương mại </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BLHS năm 1999 và BLHS năm 2015: </w:t>
      </w:r>
      <w:r>
        <w:rPr>
          <w:rFonts w:ascii="Times New Roman" w:hAnsi="Times New Roman"/>
          <w:color w:val="000000"/>
          <w:sz w:val="28"/>
          <w:szCs w:val="28"/>
        </w:rPr>
        <w:t>không quy định.</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 BLHS năm 2017:</w:t>
      </w:r>
      <w:r>
        <w:rPr>
          <w:rFonts w:ascii="Times New Roman" w:hAnsi="Times New Roman"/>
          <w:color w:val="0D0D0D"/>
          <w:sz w:val="28"/>
          <w:szCs w:val="28"/>
          <w:shd w:val="clear" w:color="auto" w:fill="F9FAFC"/>
          <w:lang w:val="en-GB"/>
        </w:rPr>
        <w:t xml:space="preserve"> M</w:t>
      </w:r>
      <w:r>
        <w:rPr>
          <w:rFonts w:ascii="Times New Roman" w:hAnsi="Times New Roman"/>
          <w:color w:val="000000"/>
          <w:sz w:val="28"/>
          <w:szCs w:val="28"/>
        </w:rPr>
        <w:t>ở rộng trách nhiệm hình sự của pháp nhân thương mại đối với Tội tài trợ khủng bố (Điều 300) và Tội rửa tiền (Điều 324) (các khoản 11, 102 và 122 Điều 1).</w:t>
      </w:r>
    </w:p>
    <w:p w:rsidR="00B63509" w:rsidRDefault="00B63509" w:rsidP="00B63509">
      <w:pPr>
        <w:spacing w:before="120" w:after="0" w:line="264" w:lineRule="auto"/>
        <w:ind w:firstLine="720"/>
        <w:jc w:val="both"/>
        <w:rPr>
          <w:rFonts w:ascii="Times New Roman" w:hAnsi="Times New Roman"/>
          <w:b/>
          <w:i/>
          <w:color w:val="000000"/>
          <w:sz w:val="28"/>
          <w:szCs w:val="28"/>
        </w:rPr>
      </w:pPr>
      <w:r>
        <w:rPr>
          <w:rFonts w:ascii="Times New Roman" w:hAnsi="Times New Roman"/>
          <w:b/>
          <w:i/>
          <w:color w:val="000000"/>
          <w:sz w:val="28"/>
          <w:szCs w:val="28"/>
        </w:rPr>
        <w:lastRenderedPageBreak/>
        <w:t xml:space="preserve">3.3. Sửa đổi, bổ sung về cách tổng hợp hình phạt chính trong trường hợp pháp nhân thương mại phạm nhiều tội của BLHS năm 2015 </w:t>
      </w:r>
    </w:p>
    <w:p w:rsidR="00B63509" w:rsidRDefault="00B63509" w:rsidP="00B63509">
      <w:pPr>
        <w:spacing w:before="120" w:after="0" w:line="264" w:lineRule="auto"/>
        <w:ind w:firstLine="720"/>
        <w:jc w:val="both"/>
        <w:rPr>
          <w:rFonts w:ascii="Times New Roman" w:hAnsi="Times New Roman"/>
          <w:color w:val="000000"/>
          <w:sz w:val="28"/>
          <w:szCs w:val="28"/>
        </w:rPr>
      </w:pPr>
      <w:r>
        <w:rPr>
          <w:rFonts w:ascii="Times New Roman" w:hAnsi="Times New Roman"/>
          <w:i/>
          <w:sz w:val="28"/>
          <w:szCs w:val="28"/>
        </w:rPr>
        <w:t xml:space="preserve">- </w:t>
      </w:r>
      <w:r>
        <w:rPr>
          <w:rFonts w:ascii="Times New Roman" w:hAnsi="Times New Roman"/>
          <w:i/>
          <w:color w:val="000000"/>
          <w:sz w:val="28"/>
          <w:szCs w:val="28"/>
        </w:rPr>
        <w:t xml:space="preserve">BLHS năm 1999: </w:t>
      </w:r>
      <w:r>
        <w:rPr>
          <w:rFonts w:ascii="Times New Roman" w:hAnsi="Times New Roman"/>
          <w:color w:val="000000"/>
          <w:sz w:val="28"/>
          <w:szCs w:val="28"/>
        </w:rPr>
        <w:t>không quy định.</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BLHS năm 2015 </w:t>
      </w:r>
      <w:r>
        <w:rPr>
          <w:rFonts w:ascii="Times New Roman" w:hAnsi="Times New Roman"/>
          <w:color w:val="000000"/>
          <w:sz w:val="28"/>
          <w:szCs w:val="28"/>
        </w:rPr>
        <w:t xml:space="preserve">quy định cách tổng hợp hình phạt chính trong trường hợp pháp nhân thương mại phạm nhiều tội như sau: </w:t>
      </w:r>
      <w:r>
        <w:rPr>
          <w:rFonts w:ascii="Times New Roman" w:hAnsi="Times New Roman"/>
          <w:i/>
          <w:color w:val="000000"/>
          <w:sz w:val="28"/>
          <w:szCs w:val="28"/>
        </w:rPr>
        <w:t>(1) N</w:t>
      </w:r>
      <w:r>
        <w:rPr>
          <w:rFonts w:ascii="Times New Roman" w:hAnsi="Times New Roman" w:cs="Arial"/>
          <w:i/>
          <w:color w:val="000000"/>
          <w:sz w:val="28"/>
          <w:szCs w:val="28"/>
        </w:rPr>
        <w:t>ế</w:t>
      </w:r>
      <w:r>
        <w:rPr>
          <w:rFonts w:ascii="Times New Roman" w:hAnsi="Times New Roman" w:cs="Calibri"/>
          <w:i/>
          <w:color w:val="000000"/>
          <w:sz w:val="28"/>
          <w:szCs w:val="28"/>
        </w:rPr>
        <w:t>u các hình ph</w:t>
      </w:r>
      <w:r>
        <w:rPr>
          <w:rFonts w:ascii="Times New Roman" w:hAnsi="Times New Roman" w:cs="Arial"/>
          <w:i/>
          <w:color w:val="000000"/>
          <w:sz w:val="28"/>
          <w:szCs w:val="28"/>
        </w:rPr>
        <w:t>ạ</w:t>
      </w:r>
      <w:r>
        <w:rPr>
          <w:rFonts w:ascii="Times New Roman" w:hAnsi="Times New Roman" w:cs="Calibri"/>
          <w:i/>
          <w:color w:val="000000"/>
          <w:sz w:val="28"/>
          <w:szCs w:val="28"/>
        </w:rPr>
        <w:t>t đã tuyên cùng là ph</w:t>
      </w:r>
      <w:r>
        <w:rPr>
          <w:rFonts w:ascii="Times New Roman" w:hAnsi="Times New Roman" w:cs="Arial"/>
          <w:i/>
          <w:color w:val="000000"/>
          <w:sz w:val="28"/>
          <w:szCs w:val="28"/>
        </w:rPr>
        <w:t>ạ</w:t>
      </w:r>
      <w:r>
        <w:rPr>
          <w:rFonts w:ascii="Times New Roman" w:hAnsi="Times New Roman" w:cs="Calibri"/>
          <w:i/>
          <w:color w:val="000000"/>
          <w:sz w:val="28"/>
          <w:szCs w:val="28"/>
        </w:rPr>
        <w:t>t ti</w:t>
      </w:r>
      <w:r>
        <w:rPr>
          <w:rFonts w:ascii="Times New Roman" w:hAnsi="Times New Roman" w:cs="Arial"/>
          <w:i/>
          <w:color w:val="000000"/>
          <w:sz w:val="28"/>
          <w:szCs w:val="28"/>
        </w:rPr>
        <w:t>ề</w:t>
      </w:r>
      <w:r>
        <w:rPr>
          <w:rFonts w:ascii="Times New Roman" w:hAnsi="Times New Roman" w:cs="Calibri"/>
          <w:i/>
          <w:color w:val="000000"/>
          <w:sz w:val="28"/>
          <w:szCs w:val="28"/>
        </w:rPr>
        <w:t>n thì các kho</w:t>
      </w:r>
      <w:r>
        <w:rPr>
          <w:rFonts w:ascii="Times New Roman" w:hAnsi="Times New Roman" w:cs="Arial"/>
          <w:i/>
          <w:color w:val="000000"/>
          <w:sz w:val="28"/>
          <w:szCs w:val="28"/>
        </w:rPr>
        <w:t>ả</w:t>
      </w:r>
      <w:r>
        <w:rPr>
          <w:rFonts w:ascii="Times New Roman" w:hAnsi="Times New Roman" w:cs="Calibri"/>
          <w:i/>
          <w:color w:val="000000"/>
          <w:sz w:val="28"/>
          <w:szCs w:val="28"/>
        </w:rPr>
        <w:t>n ti</w:t>
      </w:r>
      <w:r>
        <w:rPr>
          <w:rFonts w:ascii="Times New Roman" w:hAnsi="Times New Roman" w:cs="Arial"/>
          <w:i/>
          <w:color w:val="000000"/>
          <w:sz w:val="28"/>
          <w:szCs w:val="28"/>
        </w:rPr>
        <w:t>ề</w:t>
      </w:r>
      <w:r>
        <w:rPr>
          <w:rFonts w:ascii="Times New Roman" w:hAnsi="Times New Roman" w:cs="Calibri"/>
          <w:i/>
          <w:color w:val="000000"/>
          <w:sz w:val="28"/>
          <w:szCs w:val="28"/>
        </w:rPr>
        <w:t>n ph</w:t>
      </w:r>
      <w:r>
        <w:rPr>
          <w:rFonts w:ascii="Times New Roman" w:hAnsi="Times New Roman" w:cs="Arial"/>
          <w:i/>
          <w:color w:val="000000"/>
          <w:sz w:val="28"/>
          <w:szCs w:val="28"/>
        </w:rPr>
        <w:t>ạ</w:t>
      </w:r>
      <w:r>
        <w:rPr>
          <w:rFonts w:ascii="Times New Roman" w:hAnsi="Times New Roman" w:cs="Calibri"/>
          <w:i/>
          <w:color w:val="000000"/>
          <w:sz w:val="28"/>
          <w:szCs w:val="28"/>
        </w:rPr>
        <w:t>t đ</w:t>
      </w:r>
      <w:r>
        <w:rPr>
          <w:rFonts w:ascii="Times New Roman" w:hAnsi="Times New Roman" w:cs="Arial"/>
          <w:i/>
          <w:color w:val="000000"/>
          <w:sz w:val="28"/>
          <w:szCs w:val="28"/>
        </w:rPr>
        <w:t>ượ</w:t>
      </w:r>
      <w:r>
        <w:rPr>
          <w:rFonts w:ascii="Times New Roman" w:hAnsi="Times New Roman" w:cs="Calibri"/>
          <w:i/>
          <w:color w:val="000000"/>
          <w:sz w:val="28"/>
          <w:szCs w:val="28"/>
        </w:rPr>
        <w:t>c c</w:t>
      </w:r>
      <w:r>
        <w:rPr>
          <w:rFonts w:ascii="Times New Roman" w:hAnsi="Times New Roman" w:cs="Arial"/>
          <w:i/>
          <w:color w:val="000000"/>
          <w:sz w:val="28"/>
          <w:szCs w:val="28"/>
        </w:rPr>
        <w:t>ộ</w:t>
      </w:r>
      <w:r>
        <w:rPr>
          <w:rFonts w:ascii="Times New Roman" w:hAnsi="Times New Roman" w:cs="Calibri"/>
          <w:i/>
          <w:color w:val="000000"/>
          <w:sz w:val="28"/>
          <w:szCs w:val="28"/>
        </w:rPr>
        <w:t>ng l</w:t>
      </w:r>
      <w:r>
        <w:rPr>
          <w:rFonts w:ascii="Times New Roman" w:hAnsi="Times New Roman" w:cs="Arial"/>
          <w:i/>
          <w:color w:val="000000"/>
          <w:sz w:val="28"/>
          <w:szCs w:val="28"/>
        </w:rPr>
        <w:t>ạ</w:t>
      </w:r>
      <w:r>
        <w:rPr>
          <w:rFonts w:ascii="Times New Roman" w:hAnsi="Times New Roman" w:cs="Calibri"/>
          <w:i/>
          <w:color w:val="000000"/>
          <w:sz w:val="28"/>
          <w:szCs w:val="28"/>
        </w:rPr>
        <w:t>i thành hình ph</w:t>
      </w:r>
      <w:r>
        <w:rPr>
          <w:rFonts w:ascii="Times New Roman" w:hAnsi="Times New Roman" w:cs="Arial"/>
          <w:i/>
          <w:color w:val="000000"/>
          <w:sz w:val="28"/>
          <w:szCs w:val="28"/>
        </w:rPr>
        <w:t>ạ</w:t>
      </w:r>
      <w:r>
        <w:rPr>
          <w:rFonts w:ascii="Times New Roman" w:hAnsi="Times New Roman" w:cs="Calibri"/>
          <w:i/>
          <w:color w:val="000000"/>
          <w:sz w:val="28"/>
          <w:szCs w:val="28"/>
        </w:rPr>
        <w:t>t chung;</w:t>
      </w:r>
      <w:r>
        <w:rPr>
          <w:rFonts w:ascii="Times New Roman" w:hAnsi="Times New Roman"/>
          <w:i/>
          <w:color w:val="000000"/>
          <w:sz w:val="28"/>
          <w:szCs w:val="28"/>
        </w:rPr>
        <w:t xml:space="preserve"> (2) Hình ph</w:t>
      </w:r>
      <w:r>
        <w:rPr>
          <w:rFonts w:ascii="Times New Roman" w:hAnsi="Times New Roman" w:cs="Arial"/>
          <w:i/>
          <w:color w:val="000000"/>
          <w:sz w:val="28"/>
          <w:szCs w:val="28"/>
        </w:rPr>
        <w:t>ạ</w:t>
      </w:r>
      <w:r>
        <w:rPr>
          <w:rFonts w:ascii="Times New Roman" w:hAnsi="Times New Roman" w:cs="Calibri"/>
          <w:i/>
          <w:color w:val="000000"/>
          <w:sz w:val="28"/>
          <w:szCs w:val="28"/>
        </w:rPr>
        <w:t>t đã tuyên là đình ch</w:t>
      </w:r>
      <w:r>
        <w:rPr>
          <w:rFonts w:ascii="Times New Roman" w:hAnsi="Times New Roman" w:cs="Arial"/>
          <w:i/>
          <w:color w:val="000000"/>
          <w:sz w:val="28"/>
          <w:szCs w:val="28"/>
        </w:rPr>
        <w:t>ỉ</w:t>
      </w:r>
      <w:r>
        <w:rPr>
          <w:rFonts w:ascii="Times New Roman" w:hAnsi="Times New Roman" w:cs="Calibri"/>
          <w:i/>
          <w:color w:val="000000"/>
          <w:sz w:val="28"/>
          <w:szCs w:val="28"/>
        </w:rPr>
        <w:t xml:space="preserve"> ho</w:t>
      </w:r>
      <w:r>
        <w:rPr>
          <w:rFonts w:ascii="Times New Roman" w:hAnsi="Times New Roman" w:cs="Arial"/>
          <w:i/>
          <w:color w:val="000000"/>
          <w:sz w:val="28"/>
          <w:szCs w:val="28"/>
        </w:rPr>
        <w:t>ạ</w:t>
      </w:r>
      <w:r>
        <w:rPr>
          <w:rFonts w:ascii="Times New Roman" w:hAnsi="Times New Roman" w:cs="Calibri"/>
          <w:i/>
          <w:color w:val="000000"/>
          <w:sz w:val="28"/>
          <w:szCs w:val="28"/>
        </w:rPr>
        <w:t>t đ</w:t>
      </w:r>
      <w:r>
        <w:rPr>
          <w:rFonts w:ascii="Times New Roman" w:hAnsi="Times New Roman" w:cs="Arial"/>
          <w:i/>
          <w:color w:val="000000"/>
          <w:sz w:val="28"/>
          <w:szCs w:val="28"/>
        </w:rPr>
        <w:t>ộ</w:t>
      </w:r>
      <w:r>
        <w:rPr>
          <w:rFonts w:ascii="Times New Roman" w:hAnsi="Times New Roman" w:cs="Calibri"/>
          <w:i/>
          <w:color w:val="000000"/>
          <w:sz w:val="28"/>
          <w:szCs w:val="28"/>
        </w:rPr>
        <w:t>ng có th</w:t>
      </w:r>
      <w:r>
        <w:rPr>
          <w:rFonts w:ascii="Times New Roman" w:hAnsi="Times New Roman" w:cs="Arial"/>
          <w:i/>
          <w:color w:val="000000"/>
          <w:sz w:val="28"/>
          <w:szCs w:val="28"/>
        </w:rPr>
        <w:t>ờ</w:t>
      </w:r>
      <w:r>
        <w:rPr>
          <w:rFonts w:ascii="Times New Roman" w:hAnsi="Times New Roman" w:cs="Calibri"/>
          <w:i/>
          <w:color w:val="000000"/>
          <w:sz w:val="28"/>
          <w:szCs w:val="28"/>
        </w:rPr>
        <w:t>i h</w:t>
      </w:r>
      <w:r>
        <w:rPr>
          <w:rFonts w:ascii="Times New Roman" w:hAnsi="Times New Roman" w:cs="Arial"/>
          <w:i/>
          <w:color w:val="000000"/>
          <w:sz w:val="28"/>
          <w:szCs w:val="28"/>
        </w:rPr>
        <w:t>ạ</w:t>
      </w:r>
      <w:r>
        <w:rPr>
          <w:rFonts w:ascii="Times New Roman" w:hAnsi="Times New Roman" w:cs="Calibri"/>
          <w:i/>
          <w:color w:val="000000"/>
          <w:sz w:val="28"/>
          <w:szCs w:val="28"/>
        </w:rPr>
        <w:t>n đ</w:t>
      </w:r>
      <w:r>
        <w:rPr>
          <w:rFonts w:ascii="Times New Roman" w:hAnsi="Times New Roman" w:cs="Arial"/>
          <w:i/>
          <w:color w:val="000000"/>
          <w:sz w:val="28"/>
          <w:szCs w:val="28"/>
        </w:rPr>
        <w:t>ố</w:t>
      </w:r>
      <w:r>
        <w:rPr>
          <w:rFonts w:ascii="Times New Roman" w:hAnsi="Times New Roman" w:cs="Calibri"/>
          <w:i/>
          <w:color w:val="000000"/>
          <w:sz w:val="28"/>
          <w:szCs w:val="28"/>
        </w:rPr>
        <w:t>i v</w:t>
      </w:r>
      <w:r>
        <w:rPr>
          <w:rFonts w:ascii="Times New Roman" w:hAnsi="Times New Roman" w:cs="Arial"/>
          <w:i/>
          <w:color w:val="000000"/>
          <w:sz w:val="28"/>
          <w:szCs w:val="28"/>
        </w:rPr>
        <w:t>ớ</w:t>
      </w:r>
      <w:r>
        <w:rPr>
          <w:rFonts w:ascii="Times New Roman" w:hAnsi="Times New Roman" w:cs="Calibri"/>
          <w:i/>
          <w:color w:val="000000"/>
          <w:sz w:val="28"/>
          <w:szCs w:val="28"/>
        </w:rPr>
        <w:t>i t</w:t>
      </w:r>
      <w:r>
        <w:rPr>
          <w:rFonts w:ascii="Times New Roman" w:hAnsi="Times New Roman" w:cs="Arial"/>
          <w:i/>
          <w:color w:val="000000"/>
          <w:sz w:val="28"/>
          <w:szCs w:val="28"/>
        </w:rPr>
        <w:t>ừ</w:t>
      </w:r>
      <w:r>
        <w:rPr>
          <w:rFonts w:ascii="Times New Roman" w:hAnsi="Times New Roman" w:cs="Calibri"/>
          <w:i/>
          <w:color w:val="000000"/>
          <w:sz w:val="28"/>
          <w:szCs w:val="28"/>
        </w:rPr>
        <w:t>ng lĩnh v</w:t>
      </w:r>
      <w:r>
        <w:rPr>
          <w:rFonts w:ascii="Times New Roman" w:hAnsi="Times New Roman" w:cs="Arial"/>
          <w:i/>
          <w:color w:val="000000"/>
          <w:sz w:val="28"/>
          <w:szCs w:val="28"/>
        </w:rPr>
        <w:t>ự</w:t>
      </w:r>
      <w:r>
        <w:rPr>
          <w:rFonts w:ascii="Times New Roman" w:hAnsi="Times New Roman" w:cs="Calibri"/>
          <w:i/>
          <w:color w:val="000000"/>
          <w:sz w:val="28"/>
          <w:szCs w:val="28"/>
        </w:rPr>
        <w:t>c c</w:t>
      </w:r>
      <w:r>
        <w:rPr>
          <w:rFonts w:ascii="Times New Roman" w:hAnsi="Times New Roman" w:cs="Arial"/>
          <w:i/>
          <w:color w:val="000000"/>
          <w:sz w:val="28"/>
          <w:szCs w:val="28"/>
        </w:rPr>
        <w:t>ụ</w:t>
      </w:r>
      <w:r>
        <w:rPr>
          <w:rFonts w:ascii="Times New Roman" w:hAnsi="Times New Roman" w:cs="Calibri"/>
          <w:i/>
          <w:color w:val="000000"/>
          <w:sz w:val="28"/>
          <w:szCs w:val="28"/>
        </w:rPr>
        <w:t xml:space="preserve"> th</w:t>
      </w:r>
      <w:r>
        <w:rPr>
          <w:rFonts w:ascii="Times New Roman" w:hAnsi="Times New Roman" w:cs="Arial"/>
          <w:i/>
          <w:color w:val="000000"/>
          <w:sz w:val="28"/>
          <w:szCs w:val="28"/>
        </w:rPr>
        <w:t>ể</w:t>
      </w:r>
      <w:r>
        <w:rPr>
          <w:rFonts w:ascii="Times New Roman" w:hAnsi="Times New Roman" w:cs="Calibri"/>
          <w:i/>
          <w:color w:val="000000"/>
          <w:sz w:val="28"/>
          <w:szCs w:val="28"/>
        </w:rPr>
        <w:t xml:space="preserve"> thì không t</w:t>
      </w:r>
      <w:r>
        <w:rPr>
          <w:rFonts w:ascii="Times New Roman" w:hAnsi="Times New Roman" w:cs="Arial"/>
          <w:i/>
          <w:color w:val="000000"/>
          <w:sz w:val="28"/>
          <w:szCs w:val="28"/>
        </w:rPr>
        <w:t>ổ</w:t>
      </w:r>
      <w:r>
        <w:rPr>
          <w:rFonts w:ascii="Times New Roman" w:hAnsi="Times New Roman" w:cs="Calibri"/>
          <w:i/>
          <w:color w:val="000000"/>
          <w:sz w:val="28"/>
          <w:szCs w:val="28"/>
        </w:rPr>
        <w:t>ng h</w:t>
      </w:r>
      <w:r>
        <w:rPr>
          <w:rFonts w:ascii="Times New Roman" w:hAnsi="Times New Roman" w:cs="Arial"/>
          <w:i/>
          <w:color w:val="000000"/>
          <w:sz w:val="28"/>
          <w:szCs w:val="28"/>
        </w:rPr>
        <w:t>ợ</w:t>
      </w:r>
      <w:r>
        <w:rPr>
          <w:rFonts w:ascii="Times New Roman" w:hAnsi="Times New Roman" w:cs="Calibri"/>
          <w:i/>
          <w:color w:val="000000"/>
          <w:sz w:val="28"/>
          <w:szCs w:val="28"/>
        </w:rPr>
        <w:t>p;</w:t>
      </w:r>
      <w:r>
        <w:rPr>
          <w:rFonts w:ascii="Times New Roman" w:hAnsi="Times New Roman"/>
          <w:i/>
          <w:color w:val="000000"/>
          <w:sz w:val="28"/>
          <w:szCs w:val="28"/>
        </w:rPr>
        <w:t xml:space="preserve"> (3) Hình ph</w:t>
      </w:r>
      <w:r>
        <w:rPr>
          <w:rFonts w:ascii="Times New Roman" w:hAnsi="Times New Roman" w:cs="Arial"/>
          <w:i/>
          <w:color w:val="000000"/>
          <w:sz w:val="28"/>
          <w:szCs w:val="28"/>
        </w:rPr>
        <w:t>ạ</w:t>
      </w:r>
      <w:r>
        <w:rPr>
          <w:rFonts w:ascii="Times New Roman" w:hAnsi="Times New Roman" w:cs="Calibri"/>
          <w:i/>
          <w:color w:val="000000"/>
          <w:sz w:val="28"/>
          <w:szCs w:val="28"/>
        </w:rPr>
        <w:t>t ti</w:t>
      </w:r>
      <w:r>
        <w:rPr>
          <w:rFonts w:ascii="Times New Roman" w:hAnsi="Times New Roman" w:cs="Arial"/>
          <w:i/>
          <w:color w:val="000000"/>
          <w:sz w:val="28"/>
          <w:szCs w:val="28"/>
        </w:rPr>
        <w:t>ề</w:t>
      </w:r>
      <w:r>
        <w:rPr>
          <w:rFonts w:ascii="Times New Roman" w:hAnsi="Times New Roman" w:cs="Calibri"/>
          <w:i/>
          <w:color w:val="000000"/>
          <w:sz w:val="28"/>
          <w:szCs w:val="28"/>
        </w:rPr>
        <w:t>n không t</w:t>
      </w:r>
      <w:r>
        <w:rPr>
          <w:rFonts w:ascii="Times New Roman" w:hAnsi="Times New Roman" w:cs="Arial"/>
          <w:i/>
          <w:color w:val="000000"/>
          <w:sz w:val="28"/>
          <w:szCs w:val="28"/>
        </w:rPr>
        <w:t>ổ</w:t>
      </w:r>
      <w:r>
        <w:rPr>
          <w:rFonts w:ascii="Times New Roman" w:hAnsi="Times New Roman" w:cs="Calibri"/>
          <w:i/>
          <w:color w:val="000000"/>
          <w:sz w:val="28"/>
          <w:szCs w:val="28"/>
        </w:rPr>
        <w:t>ng h</w:t>
      </w:r>
      <w:r>
        <w:rPr>
          <w:rFonts w:ascii="Times New Roman" w:hAnsi="Times New Roman" w:cs="Arial"/>
          <w:i/>
          <w:color w:val="000000"/>
          <w:sz w:val="28"/>
          <w:szCs w:val="28"/>
        </w:rPr>
        <w:t>ợ</w:t>
      </w:r>
      <w:r>
        <w:rPr>
          <w:rFonts w:ascii="Times New Roman" w:hAnsi="Times New Roman" w:cs="Calibri"/>
          <w:i/>
          <w:color w:val="000000"/>
          <w:sz w:val="28"/>
          <w:szCs w:val="28"/>
        </w:rPr>
        <w:t>p v</w:t>
      </w:r>
      <w:r>
        <w:rPr>
          <w:rFonts w:ascii="Times New Roman" w:hAnsi="Times New Roman" w:cs="Arial"/>
          <w:i/>
          <w:color w:val="000000"/>
          <w:sz w:val="28"/>
          <w:szCs w:val="28"/>
        </w:rPr>
        <w:t>ớ</w:t>
      </w:r>
      <w:r>
        <w:rPr>
          <w:rFonts w:ascii="Times New Roman" w:hAnsi="Times New Roman" w:cs="Calibri"/>
          <w:i/>
          <w:color w:val="000000"/>
          <w:sz w:val="28"/>
          <w:szCs w:val="28"/>
        </w:rPr>
        <w:t>i các lo</w:t>
      </w:r>
      <w:r>
        <w:rPr>
          <w:rFonts w:ascii="Times New Roman" w:hAnsi="Times New Roman" w:cs="Arial"/>
          <w:i/>
          <w:color w:val="000000"/>
          <w:sz w:val="28"/>
          <w:szCs w:val="28"/>
        </w:rPr>
        <w:t>ạ</w:t>
      </w:r>
      <w:r>
        <w:rPr>
          <w:rFonts w:ascii="Times New Roman" w:hAnsi="Times New Roman" w:cs="Calibri"/>
          <w:i/>
          <w:color w:val="000000"/>
          <w:sz w:val="28"/>
          <w:szCs w:val="28"/>
        </w:rPr>
        <w:t>i hình ph</w:t>
      </w:r>
      <w:r>
        <w:rPr>
          <w:rFonts w:ascii="Times New Roman" w:hAnsi="Times New Roman" w:cs="Arial"/>
          <w:i/>
          <w:color w:val="000000"/>
          <w:sz w:val="28"/>
          <w:szCs w:val="28"/>
        </w:rPr>
        <w:t>ạ</w:t>
      </w:r>
      <w:r>
        <w:rPr>
          <w:rFonts w:ascii="Times New Roman" w:hAnsi="Times New Roman" w:cs="Calibri"/>
          <w:i/>
          <w:color w:val="000000"/>
          <w:sz w:val="28"/>
          <w:szCs w:val="28"/>
        </w:rPr>
        <w:t xml:space="preserve">t khác </w:t>
      </w:r>
      <w:r>
        <w:rPr>
          <w:rFonts w:ascii="Times New Roman" w:hAnsi="Times New Roman" w:cs="Calibri"/>
          <w:color w:val="000000"/>
          <w:sz w:val="28"/>
          <w:szCs w:val="28"/>
        </w:rPr>
        <w:t>(khoản 1 Điều 86).</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 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 xml:space="preserve">sửa đổi, bổ sung như sau: </w:t>
      </w:r>
      <w:r>
        <w:rPr>
          <w:rFonts w:ascii="Times New Roman" w:hAnsi="Times New Roman" w:cs="Arial"/>
          <w:i/>
          <w:color w:val="000000"/>
          <w:sz w:val="28"/>
          <w:szCs w:val="28"/>
        </w:rPr>
        <w:t>“1. Đối với hình phạt chính: a) Nếu các hình phạt đã tuyên cùng là phạt tiền thì các khoản tiền phạt được cộng lại thành hình phạt chung. Hình phạt tiền không tổng hợp với các hình phạt khác; b) Nếu các hình phạt đã tuyên là đình chỉ hoạt động có thời hạn và đình chỉ hoạt động vĩnh viễn trong cùng lĩnh vực hoặc hình phạt đã tuyên cùng là đình chỉ hoạt động vĩnh viễn trong cùng lĩnh vực thì hình phạt chung là đình chỉ hoạt động vĩnh viễn trong lĩnh vực đó; c) Nếu các hình phạt đã tuyên là đình chỉ hoạt động có thời hạn trong cùng lĩnh vực thì được tổng hợp thành hình phạt chung nhưng không vượt quá 04 năm; d) Nếu trong số các hình phạt đã tuyên có hình phạt đình chỉ hoạt động vĩnh viễn thuộc trường hợp quy định tại khoản 2 Điều 79 của Bộ luật này thì hình phạt chung là đình chỉ hoạt động vĩnh viễn đối với toàn bộ hoạt động; đ) Nếu các hình phạt đã tuyên là đình chỉ hoạt động có thời hạn trong các lĩnh vực khác nhau hoặc đình chỉ hoạt động vĩnh viễn trong các lĩnh vực khác nhau hoặc đình chỉ hoạt động có thời hạn và đình chỉ hoạt động vĩnh viễn trong các lĩnh vực khác nhau thì không tổng hợp.”</w:t>
      </w:r>
      <w:r>
        <w:rPr>
          <w:rFonts w:ascii="Times New Roman" w:hAnsi="Times New Roman"/>
          <w:sz w:val="28"/>
          <w:szCs w:val="28"/>
        </w:rPr>
        <w:t xml:space="preserve"> (khoản 13 Điều 1).</w:t>
      </w:r>
    </w:p>
    <w:p w:rsidR="00B63509" w:rsidRDefault="00B63509" w:rsidP="00B63509">
      <w:pPr>
        <w:widowControl w:val="0"/>
        <w:spacing w:before="120" w:after="0" w:line="264" w:lineRule="auto"/>
        <w:ind w:firstLine="720"/>
        <w:jc w:val="both"/>
        <w:rPr>
          <w:rFonts w:ascii="Times New Roman" w:hAnsi="Times New Roman"/>
          <w:b/>
          <w:bCs/>
          <w:i/>
          <w:color w:val="000000"/>
          <w:sz w:val="28"/>
          <w:szCs w:val="28"/>
        </w:rPr>
      </w:pPr>
      <w:r>
        <w:rPr>
          <w:rFonts w:ascii="Times New Roman" w:hAnsi="Times New Roman"/>
          <w:b/>
          <w:i/>
          <w:color w:val="000000"/>
          <w:sz w:val="28"/>
          <w:szCs w:val="28"/>
        </w:rPr>
        <w:t xml:space="preserve">3.4. </w:t>
      </w:r>
      <w:r>
        <w:rPr>
          <w:rFonts w:ascii="Times New Roman" w:hAnsi="Times New Roman"/>
          <w:b/>
          <w:bCs/>
          <w:i/>
          <w:color w:val="000000"/>
          <w:sz w:val="28"/>
          <w:szCs w:val="28"/>
        </w:rPr>
        <w:t xml:space="preserve">Sửa đổi, bổ sung các điều 188, 189, 200, 225, 226, 227 và 232 </w:t>
      </w:r>
      <w:r>
        <w:rPr>
          <w:rFonts w:ascii="Times New Roman" w:hAnsi="Times New Roman"/>
          <w:b/>
          <w:i/>
          <w:color w:val="000000"/>
          <w:sz w:val="28"/>
          <w:szCs w:val="28"/>
        </w:rPr>
        <w:t>của BLHS năm 2015</w:t>
      </w:r>
      <w:r>
        <w:rPr>
          <w:rFonts w:ascii="Times New Roman" w:hAnsi="Times New Roman"/>
          <w:b/>
          <w:bCs/>
          <w:i/>
          <w:color w:val="000000"/>
          <w:sz w:val="28"/>
          <w:szCs w:val="28"/>
        </w:rPr>
        <w:t xml:space="preserve"> </w:t>
      </w:r>
    </w:p>
    <w:p w:rsidR="00B63509" w:rsidRDefault="00B63509" w:rsidP="00B63509">
      <w:pPr>
        <w:widowControl w:val="0"/>
        <w:spacing w:before="120" w:after="0" w:line="264"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 BLHS năm 1999: </w:t>
      </w:r>
      <w:r>
        <w:rPr>
          <w:rFonts w:ascii="Times New Roman" w:hAnsi="Times New Roman"/>
          <w:color w:val="000000"/>
          <w:sz w:val="28"/>
          <w:szCs w:val="28"/>
        </w:rPr>
        <w:t>không quy định.</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i/>
          <w:color w:val="000000"/>
          <w:sz w:val="28"/>
          <w:szCs w:val="28"/>
        </w:rPr>
        <w:t xml:space="preserve">- BLHS năm 2015 </w:t>
      </w:r>
      <w:r>
        <w:rPr>
          <w:rFonts w:ascii="Times New Roman" w:hAnsi="Times New Roman"/>
          <w:bCs/>
          <w:color w:val="000000"/>
          <w:sz w:val="28"/>
          <w:szCs w:val="28"/>
        </w:rPr>
        <w:t xml:space="preserve">có 07/31 điều luật (Điều 188 (Tội buôn lậu), Điều 189 (Tội vận chuyển trái phép hàng hóa, tiền tệ qua biên giới), Điều 200 (Tội trốn thuế), Điều 225 (Tội xâm phạm quyền tác giả, quyền liên quan), Điều 226 (Tội xâm phạm quyền sở hữu công nghiệp), Điều 227 (Tội vi phạm quy định về nghiên cứu, thăm dò, khai thác tài nguyên) và Điều 232 (Tội vi phạm quy định về khai thác, bảo vệ rừng và lâm sản) mà pháp nhân thương mại phải chịu trách nhiệm hình sự không có sự tương đồng giữa trách nhiệm hình sự của pháp nhân thương mại phạm tội và cá nhân phạm tội. Cụ thể, tại 07 điều luật trên, ngoài quy định về các tình tiết như thu lợi bất chính, giá trị tài sản bị thiệt hại, giá trị hàng hóa, tỷ lệ tổn thương cơ thể cho người khác như áp dụng đối với cá nhân </w:t>
      </w:r>
      <w:r>
        <w:rPr>
          <w:rFonts w:ascii="Times New Roman" w:hAnsi="Times New Roman"/>
          <w:bCs/>
          <w:color w:val="000000"/>
          <w:sz w:val="28"/>
          <w:szCs w:val="28"/>
        </w:rPr>
        <w:lastRenderedPageBreak/>
        <w:t xml:space="preserve">thì còn phải có thêm tình tiết </w:t>
      </w:r>
      <w:r>
        <w:rPr>
          <w:rFonts w:ascii="Times New Roman" w:hAnsi="Times New Roman"/>
          <w:bCs/>
          <w:i/>
          <w:color w:val="000000"/>
          <w:sz w:val="28"/>
          <w:szCs w:val="28"/>
        </w:rPr>
        <w:t>“đã bị xử phạt vi phạm hành chính về hành vi này hoặc đã bị kết án về tội này, chưa được xóa án tích mà còn vi phạm”</w:t>
      </w:r>
      <w:r>
        <w:rPr>
          <w:rFonts w:ascii="Times New Roman" w:hAnsi="Times New Roman"/>
          <w:bCs/>
          <w:color w:val="000000"/>
          <w:sz w:val="28"/>
          <w:szCs w:val="28"/>
        </w:rPr>
        <w:t xml:space="preserve">. </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i/>
          <w:color w:val="000000"/>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 xml:space="preserve">sửa đổi </w:t>
      </w:r>
      <w:r>
        <w:rPr>
          <w:rFonts w:ascii="Times New Roman" w:hAnsi="Times New Roman"/>
          <w:bCs/>
          <w:color w:val="000000"/>
          <w:sz w:val="28"/>
          <w:szCs w:val="28"/>
        </w:rPr>
        <w:t xml:space="preserve">theo hướng quy định mức khởi điểm về thu lợi bất chính, giá trị tài sản bị thiệt hại hoặc giá trị hàng hóa... thì sẽ xử lý hình sự ngay mà không kèm theo điều kiện </w:t>
      </w:r>
      <w:r>
        <w:rPr>
          <w:rFonts w:ascii="Times New Roman" w:hAnsi="Times New Roman"/>
          <w:bCs/>
          <w:i/>
          <w:color w:val="000000"/>
          <w:sz w:val="28"/>
          <w:szCs w:val="28"/>
        </w:rPr>
        <w:t>“đã bị xử phạt vi phạm hành chính về hành vi này hoặc đã bị kết án về tội này, chưa được xóa án tích mà còn vi phạm”</w:t>
      </w:r>
      <w:r>
        <w:rPr>
          <w:rFonts w:ascii="Times New Roman" w:hAnsi="Times New Roman"/>
          <w:bCs/>
          <w:color w:val="000000"/>
          <w:sz w:val="28"/>
          <w:szCs w:val="28"/>
        </w:rPr>
        <w:t xml:space="preserve">; chỉ giữ lại ở một số điều luật quy định trường hợp dưới mức khởi điểm thì phải có thêm điều kiện </w:t>
      </w:r>
      <w:r>
        <w:rPr>
          <w:rFonts w:ascii="Times New Roman" w:hAnsi="Times New Roman"/>
          <w:bCs/>
          <w:i/>
          <w:color w:val="000000"/>
          <w:sz w:val="28"/>
          <w:szCs w:val="28"/>
        </w:rPr>
        <w:t xml:space="preserve">“đã bị xử phạt vi phạm hành chính về hành vi này hoặc đã bị kết án về tội này, chưa được xóa án tích mà còn vi phạm” </w:t>
      </w:r>
      <w:r>
        <w:rPr>
          <w:rFonts w:ascii="Times New Roman" w:hAnsi="Times New Roman"/>
          <w:bCs/>
          <w:color w:val="000000"/>
          <w:sz w:val="28"/>
          <w:szCs w:val="28"/>
        </w:rPr>
        <w:t>thì mới xử lý hình sự.</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i/>
          <w:color w:val="000000"/>
          <w:sz w:val="28"/>
          <w:szCs w:val="28"/>
        </w:rPr>
        <w:t>- Ví dụ:</w:t>
      </w:r>
      <w:r>
        <w:rPr>
          <w:rFonts w:ascii="Times New Roman" w:hAnsi="Times New Roman"/>
          <w:bCs/>
          <w:color w:val="000000"/>
          <w:sz w:val="28"/>
          <w:szCs w:val="28"/>
        </w:rPr>
        <w:t xml:space="preserve"> Điều 232 BLHS năm 2015 quy định:</w:t>
      </w:r>
    </w:p>
    <w:p w:rsidR="00B63509" w:rsidRDefault="00B63509" w:rsidP="00B63509">
      <w:pPr>
        <w:widowControl w:val="0"/>
        <w:spacing w:before="120" w:after="0" w:line="264" w:lineRule="auto"/>
        <w:ind w:firstLine="720"/>
        <w:jc w:val="both"/>
        <w:rPr>
          <w:rFonts w:ascii="Times New Roman" w:hAnsi="Times New Roman" w:cs="Calibri"/>
          <w:bCs/>
          <w:i/>
          <w:color w:val="000000"/>
          <w:sz w:val="28"/>
          <w:szCs w:val="28"/>
        </w:rPr>
      </w:pPr>
      <w:r>
        <w:rPr>
          <w:rFonts w:ascii="Times New Roman" w:hAnsi="Times New Roman"/>
          <w:bCs/>
          <w:i/>
          <w:color w:val="000000"/>
          <w:sz w:val="28"/>
          <w:szCs w:val="28"/>
        </w:rPr>
        <w:t>“Đi</w:t>
      </w:r>
      <w:r>
        <w:rPr>
          <w:rFonts w:ascii="Times New Roman" w:hAnsi="Times New Roman" w:cs="Arial"/>
          <w:bCs/>
          <w:i/>
          <w:color w:val="000000"/>
          <w:sz w:val="28"/>
          <w:szCs w:val="28"/>
        </w:rPr>
        <w:t>ề</w:t>
      </w:r>
      <w:r>
        <w:rPr>
          <w:rFonts w:ascii="Times New Roman" w:hAnsi="Times New Roman" w:cs="Calibri"/>
          <w:bCs/>
          <w:i/>
          <w:color w:val="000000"/>
          <w:sz w:val="28"/>
          <w:szCs w:val="28"/>
        </w:rPr>
        <w:t>u 232. T</w:t>
      </w:r>
      <w:r>
        <w:rPr>
          <w:rFonts w:ascii="Times New Roman" w:hAnsi="Times New Roman" w:cs="Arial"/>
          <w:bCs/>
          <w:i/>
          <w:color w:val="000000"/>
          <w:sz w:val="28"/>
          <w:szCs w:val="28"/>
        </w:rPr>
        <w:t>ộ</w:t>
      </w:r>
      <w:r>
        <w:rPr>
          <w:rFonts w:ascii="Times New Roman" w:hAnsi="Times New Roman" w:cs="Calibri"/>
          <w:bCs/>
          <w:i/>
          <w:color w:val="000000"/>
          <w:sz w:val="28"/>
          <w:szCs w:val="28"/>
        </w:rPr>
        <w:t>i vi ph</w:t>
      </w:r>
      <w:r>
        <w:rPr>
          <w:rFonts w:ascii="Times New Roman" w:hAnsi="Times New Roman" w:cs="Arial"/>
          <w:bCs/>
          <w:i/>
          <w:color w:val="000000"/>
          <w:sz w:val="28"/>
          <w:szCs w:val="28"/>
        </w:rPr>
        <w:t>ạ</w:t>
      </w:r>
      <w:r>
        <w:rPr>
          <w:rFonts w:ascii="Times New Roman" w:hAnsi="Times New Roman" w:cs="Calibri"/>
          <w:bCs/>
          <w:i/>
          <w:color w:val="000000"/>
          <w:sz w:val="28"/>
          <w:szCs w:val="28"/>
        </w:rPr>
        <w:t>m các quy đ</w:t>
      </w:r>
      <w:r>
        <w:rPr>
          <w:rFonts w:ascii="Times New Roman" w:hAnsi="Times New Roman" w:cs="Arial"/>
          <w:bCs/>
          <w:i/>
          <w:color w:val="000000"/>
          <w:sz w:val="28"/>
          <w:szCs w:val="28"/>
        </w:rPr>
        <w:t>ị</w:t>
      </w:r>
      <w:r>
        <w:rPr>
          <w:rFonts w:ascii="Times New Roman" w:hAnsi="Times New Roman" w:cs="Calibri"/>
          <w:bCs/>
          <w:i/>
          <w:color w:val="000000"/>
          <w:sz w:val="28"/>
          <w:szCs w:val="28"/>
        </w:rPr>
        <w:t>nh v</w:t>
      </w:r>
      <w:r>
        <w:rPr>
          <w:rFonts w:ascii="Times New Roman" w:hAnsi="Times New Roman" w:cs="Arial"/>
          <w:bCs/>
          <w:i/>
          <w:color w:val="000000"/>
          <w:sz w:val="28"/>
          <w:szCs w:val="28"/>
        </w:rPr>
        <w:t>ề</w:t>
      </w:r>
      <w:r>
        <w:rPr>
          <w:rFonts w:ascii="Times New Roman" w:hAnsi="Times New Roman" w:cs="Calibri"/>
          <w:bCs/>
          <w:i/>
          <w:color w:val="000000"/>
          <w:sz w:val="28"/>
          <w:szCs w:val="28"/>
        </w:rPr>
        <w:t xml:space="preserve"> khai thác, b</w:t>
      </w:r>
      <w:r>
        <w:rPr>
          <w:rFonts w:ascii="Times New Roman" w:hAnsi="Times New Roman" w:cs="Arial"/>
          <w:bCs/>
          <w:i/>
          <w:color w:val="000000"/>
          <w:sz w:val="28"/>
          <w:szCs w:val="28"/>
        </w:rPr>
        <w:t>ả</w:t>
      </w:r>
      <w:r>
        <w:rPr>
          <w:rFonts w:ascii="Times New Roman" w:hAnsi="Times New Roman" w:cs="Calibri"/>
          <w:bCs/>
          <w:i/>
          <w:color w:val="000000"/>
          <w:sz w:val="28"/>
          <w:szCs w:val="28"/>
        </w:rPr>
        <w:t>o v</w:t>
      </w:r>
      <w:r>
        <w:rPr>
          <w:rFonts w:ascii="Times New Roman" w:hAnsi="Times New Roman" w:cs="Arial"/>
          <w:bCs/>
          <w:i/>
          <w:color w:val="000000"/>
          <w:sz w:val="28"/>
          <w:szCs w:val="28"/>
        </w:rPr>
        <w:t>ệ</w:t>
      </w:r>
      <w:r>
        <w:rPr>
          <w:rFonts w:ascii="Times New Roman" w:hAnsi="Times New Roman" w:cs="Calibri"/>
          <w:bCs/>
          <w:i/>
          <w:color w:val="000000"/>
          <w:sz w:val="28"/>
          <w:szCs w:val="28"/>
        </w:rPr>
        <w:t xml:space="preserve"> r</w:t>
      </w:r>
      <w:r>
        <w:rPr>
          <w:rFonts w:ascii="Times New Roman" w:hAnsi="Times New Roman" w:cs="Arial"/>
          <w:bCs/>
          <w:i/>
          <w:color w:val="000000"/>
          <w:sz w:val="28"/>
          <w:szCs w:val="28"/>
        </w:rPr>
        <w:t>ừ</w:t>
      </w:r>
      <w:r>
        <w:rPr>
          <w:rFonts w:ascii="Times New Roman" w:hAnsi="Times New Roman" w:cs="Calibri"/>
          <w:bCs/>
          <w:i/>
          <w:color w:val="000000"/>
          <w:sz w:val="28"/>
          <w:szCs w:val="28"/>
        </w:rPr>
        <w:t>ng và qu</w:t>
      </w:r>
      <w:r>
        <w:rPr>
          <w:rFonts w:ascii="Times New Roman" w:hAnsi="Times New Roman" w:cs="Arial"/>
          <w:bCs/>
          <w:i/>
          <w:color w:val="000000"/>
          <w:sz w:val="28"/>
          <w:szCs w:val="28"/>
        </w:rPr>
        <w:t>ả</w:t>
      </w:r>
      <w:r>
        <w:rPr>
          <w:rFonts w:ascii="Times New Roman" w:hAnsi="Times New Roman" w:cs="Calibri"/>
          <w:bCs/>
          <w:i/>
          <w:color w:val="000000"/>
          <w:sz w:val="28"/>
          <w:szCs w:val="28"/>
        </w:rPr>
        <w:t>n lý lâm s</w:t>
      </w:r>
      <w:r>
        <w:rPr>
          <w:rFonts w:ascii="Times New Roman" w:hAnsi="Times New Roman" w:cs="Arial"/>
          <w:bCs/>
          <w:i/>
          <w:color w:val="000000"/>
          <w:sz w:val="28"/>
          <w:szCs w:val="28"/>
        </w:rPr>
        <w:t>ả</w:t>
      </w:r>
      <w:r>
        <w:rPr>
          <w:rFonts w:ascii="Times New Roman" w:hAnsi="Times New Roman" w:cs="Calibri"/>
          <w:bCs/>
          <w:i/>
          <w:color w:val="000000"/>
          <w:sz w:val="28"/>
          <w:szCs w:val="28"/>
        </w:rPr>
        <w:t>n</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bCs/>
          <w:i/>
          <w:color w:val="000000"/>
          <w:sz w:val="28"/>
          <w:szCs w:val="28"/>
        </w:rPr>
        <w:t>5. Pháp nhân th</w:t>
      </w:r>
      <w:r>
        <w:rPr>
          <w:rFonts w:ascii="Times New Roman" w:hAnsi="Times New Roman" w:cs="Arial"/>
          <w:bCs/>
          <w:i/>
          <w:color w:val="000000"/>
          <w:sz w:val="28"/>
          <w:szCs w:val="28"/>
        </w:rPr>
        <w:t>ươ</w:t>
      </w:r>
      <w:r>
        <w:rPr>
          <w:rFonts w:ascii="Times New Roman" w:hAnsi="Times New Roman"/>
          <w:bCs/>
          <w:i/>
          <w:color w:val="000000"/>
          <w:sz w:val="28"/>
          <w:szCs w:val="28"/>
        </w:rPr>
        <w:t>ng m</w:t>
      </w:r>
      <w:r>
        <w:rPr>
          <w:rFonts w:ascii="Times New Roman" w:hAnsi="Times New Roman" w:cs="Arial"/>
          <w:bCs/>
          <w:i/>
          <w:color w:val="000000"/>
          <w:sz w:val="28"/>
          <w:szCs w:val="28"/>
        </w:rPr>
        <w:t>ạ</w:t>
      </w:r>
      <w:r>
        <w:rPr>
          <w:rFonts w:ascii="Times New Roman" w:hAnsi="Times New Roman" w:cs="Calibri"/>
          <w:bCs/>
          <w:i/>
          <w:color w:val="000000"/>
          <w:sz w:val="28"/>
          <w:szCs w:val="28"/>
        </w:rPr>
        <w:t>i ph</w:t>
      </w:r>
      <w:r>
        <w:rPr>
          <w:rFonts w:ascii="Times New Roman" w:hAnsi="Times New Roman" w:cs="Arial"/>
          <w:bCs/>
          <w:i/>
          <w:color w:val="000000"/>
          <w:sz w:val="28"/>
          <w:szCs w:val="28"/>
        </w:rPr>
        <w:t>ạ</w:t>
      </w:r>
      <w:r>
        <w:rPr>
          <w:rFonts w:ascii="Times New Roman" w:hAnsi="Times New Roman" w:cs="Calibri"/>
          <w:bCs/>
          <w:i/>
          <w:color w:val="000000"/>
          <w:sz w:val="28"/>
          <w:szCs w:val="28"/>
        </w:rPr>
        <w:t>m t</w:t>
      </w:r>
      <w:r>
        <w:rPr>
          <w:rFonts w:ascii="Times New Roman" w:hAnsi="Times New Roman" w:cs="Arial"/>
          <w:bCs/>
          <w:i/>
          <w:color w:val="000000"/>
          <w:sz w:val="28"/>
          <w:szCs w:val="28"/>
        </w:rPr>
        <w:t>ộ</w:t>
      </w:r>
      <w:r>
        <w:rPr>
          <w:rFonts w:ascii="Times New Roman" w:hAnsi="Times New Roman" w:cs="Calibri"/>
          <w:bCs/>
          <w:i/>
          <w:color w:val="000000"/>
          <w:sz w:val="28"/>
          <w:szCs w:val="28"/>
        </w:rPr>
        <w:t>i quy đ</w:t>
      </w:r>
      <w:r>
        <w:rPr>
          <w:rFonts w:ascii="Times New Roman" w:hAnsi="Times New Roman" w:cs="Arial"/>
          <w:bCs/>
          <w:i/>
          <w:color w:val="000000"/>
          <w:sz w:val="28"/>
          <w:szCs w:val="28"/>
        </w:rPr>
        <w:t>ị</w:t>
      </w:r>
      <w:r>
        <w:rPr>
          <w:rFonts w:ascii="Times New Roman" w:hAnsi="Times New Roman" w:cs="Calibri"/>
          <w:bCs/>
          <w:i/>
          <w:color w:val="000000"/>
          <w:sz w:val="28"/>
          <w:szCs w:val="28"/>
        </w:rPr>
        <w:t>nh</w:t>
      </w:r>
      <w:r>
        <w:rPr>
          <w:rFonts w:ascii="Times New Roman" w:hAnsi="Times New Roman"/>
          <w:bCs/>
          <w:i/>
          <w:color w:val="000000"/>
          <w:sz w:val="28"/>
          <w:szCs w:val="28"/>
        </w:rPr>
        <w:t xml:space="preserve"> t</w:t>
      </w:r>
      <w:r>
        <w:rPr>
          <w:rFonts w:ascii="Times New Roman" w:hAnsi="Times New Roman" w:cs="Arial"/>
          <w:bCs/>
          <w:i/>
          <w:color w:val="000000"/>
          <w:sz w:val="28"/>
          <w:szCs w:val="28"/>
        </w:rPr>
        <w:t>ạ</w:t>
      </w:r>
      <w:r>
        <w:rPr>
          <w:rFonts w:ascii="Times New Roman" w:hAnsi="Times New Roman" w:cs="Calibri"/>
          <w:bCs/>
          <w:i/>
          <w:color w:val="000000"/>
          <w:sz w:val="28"/>
          <w:szCs w:val="28"/>
        </w:rPr>
        <w:t>i Đi</w:t>
      </w:r>
      <w:r>
        <w:rPr>
          <w:rFonts w:ascii="Times New Roman" w:hAnsi="Times New Roman" w:cs="Arial"/>
          <w:bCs/>
          <w:i/>
          <w:color w:val="000000"/>
          <w:sz w:val="28"/>
          <w:szCs w:val="28"/>
        </w:rPr>
        <w:t>ề</w:t>
      </w:r>
      <w:r>
        <w:rPr>
          <w:rFonts w:ascii="Times New Roman" w:hAnsi="Times New Roman" w:cs="Calibri"/>
          <w:bCs/>
          <w:i/>
          <w:color w:val="000000"/>
          <w:sz w:val="28"/>
          <w:szCs w:val="28"/>
        </w:rPr>
        <w:t>u này, thì b</w:t>
      </w:r>
      <w:r>
        <w:rPr>
          <w:rFonts w:ascii="Times New Roman" w:hAnsi="Times New Roman" w:cs="Arial"/>
          <w:bCs/>
          <w:i/>
          <w:color w:val="000000"/>
          <w:sz w:val="28"/>
          <w:szCs w:val="28"/>
        </w:rPr>
        <w:t>ị</w:t>
      </w:r>
      <w:r>
        <w:rPr>
          <w:rFonts w:ascii="Times New Roman" w:hAnsi="Times New Roman" w:cs="Calibri"/>
          <w:bCs/>
          <w:i/>
          <w:color w:val="000000"/>
          <w:sz w:val="28"/>
          <w:szCs w:val="28"/>
        </w:rPr>
        <w:t xml:space="preserve"> ph</w:t>
      </w:r>
      <w:r>
        <w:rPr>
          <w:rFonts w:ascii="Times New Roman" w:hAnsi="Times New Roman" w:cs="Arial"/>
          <w:bCs/>
          <w:i/>
          <w:color w:val="000000"/>
          <w:sz w:val="28"/>
          <w:szCs w:val="28"/>
        </w:rPr>
        <w:t>ạ</w:t>
      </w:r>
      <w:r>
        <w:rPr>
          <w:rFonts w:ascii="Times New Roman" w:hAnsi="Times New Roman" w:cs="Calibri"/>
          <w:bCs/>
          <w:i/>
          <w:color w:val="000000"/>
          <w:sz w:val="28"/>
          <w:szCs w:val="28"/>
        </w:rPr>
        <w:t>t nh</w:t>
      </w:r>
      <w:r>
        <w:rPr>
          <w:rFonts w:ascii="Times New Roman" w:hAnsi="Times New Roman" w:cs="Arial"/>
          <w:bCs/>
          <w:i/>
          <w:color w:val="000000"/>
          <w:sz w:val="28"/>
          <w:szCs w:val="28"/>
        </w:rPr>
        <w:t>ư</w:t>
      </w:r>
      <w:r>
        <w:rPr>
          <w:rFonts w:ascii="Times New Roman" w:hAnsi="Times New Roman"/>
          <w:bCs/>
          <w:i/>
          <w:color w:val="000000"/>
          <w:sz w:val="28"/>
          <w:szCs w:val="28"/>
        </w:rPr>
        <w:t xml:space="preserve"> sau: a) Ph</w:t>
      </w:r>
      <w:r>
        <w:rPr>
          <w:rFonts w:ascii="Times New Roman" w:hAnsi="Times New Roman" w:cs="Arial"/>
          <w:bCs/>
          <w:i/>
          <w:color w:val="000000"/>
          <w:sz w:val="28"/>
          <w:szCs w:val="28"/>
        </w:rPr>
        <w:t>ạ</w:t>
      </w:r>
      <w:r>
        <w:rPr>
          <w:rFonts w:ascii="Times New Roman" w:hAnsi="Times New Roman" w:cs="Calibri"/>
          <w:bCs/>
          <w:i/>
          <w:color w:val="000000"/>
          <w:sz w:val="28"/>
          <w:szCs w:val="28"/>
        </w:rPr>
        <w:t>m t</w:t>
      </w:r>
      <w:r>
        <w:rPr>
          <w:rFonts w:ascii="Times New Roman" w:hAnsi="Times New Roman" w:cs="Arial"/>
          <w:bCs/>
          <w:i/>
          <w:color w:val="000000"/>
          <w:sz w:val="28"/>
          <w:szCs w:val="28"/>
        </w:rPr>
        <w:t>ộ</w:t>
      </w:r>
      <w:r>
        <w:rPr>
          <w:rFonts w:ascii="Times New Roman" w:hAnsi="Times New Roman" w:cs="Calibri"/>
          <w:bCs/>
          <w:i/>
          <w:color w:val="000000"/>
          <w:sz w:val="28"/>
          <w:szCs w:val="28"/>
        </w:rPr>
        <w:t>i thu</w:t>
      </w:r>
      <w:r>
        <w:rPr>
          <w:rFonts w:ascii="Times New Roman" w:hAnsi="Times New Roman" w:cs="Arial"/>
          <w:bCs/>
          <w:i/>
          <w:color w:val="000000"/>
          <w:sz w:val="28"/>
          <w:szCs w:val="28"/>
        </w:rPr>
        <w:t>ộ</w:t>
      </w:r>
      <w:r>
        <w:rPr>
          <w:rFonts w:ascii="Times New Roman" w:hAnsi="Times New Roman" w:cs="Calibri"/>
          <w:bCs/>
          <w:i/>
          <w:color w:val="000000"/>
          <w:sz w:val="28"/>
          <w:szCs w:val="28"/>
        </w:rPr>
        <w:t>c tr</w:t>
      </w:r>
      <w:r>
        <w:rPr>
          <w:rFonts w:ascii="Times New Roman" w:hAnsi="Times New Roman" w:cs="Arial"/>
          <w:bCs/>
          <w:i/>
          <w:color w:val="000000"/>
          <w:sz w:val="28"/>
          <w:szCs w:val="28"/>
        </w:rPr>
        <w:t>ườ</w:t>
      </w:r>
      <w:r>
        <w:rPr>
          <w:rFonts w:ascii="Times New Roman" w:hAnsi="Times New Roman" w:cs="Calibri"/>
          <w:bCs/>
          <w:i/>
          <w:color w:val="000000"/>
          <w:sz w:val="28"/>
          <w:szCs w:val="28"/>
        </w:rPr>
        <w:t>ng h</w:t>
      </w:r>
      <w:r>
        <w:rPr>
          <w:rFonts w:ascii="Times New Roman" w:hAnsi="Times New Roman" w:cs="Arial"/>
          <w:bCs/>
          <w:i/>
          <w:color w:val="000000"/>
          <w:sz w:val="28"/>
          <w:szCs w:val="28"/>
        </w:rPr>
        <w:t>ợ</w:t>
      </w:r>
      <w:r>
        <w:rPr>
          <w:rFonts w:ascii="Times New Roman" w:hAnsi="Times New Roman" w:cs="Calibri"/>
          <w:bCs/>
          <w:i/>
          <w:color w:val="000000"/>
          <w:sz w:val="28"/>
          <w:szCs w:val="28"/>
        </w:rPr>
        <w:t>p quy đ</w:t>
      </w:r>
      <w:r>
        <w:rPr>
          <w:rFonts w:ascii="Times New Roman" w:hAnsi="Times New Roman" w:cs="Arial"/>
          <w:bCs/>
          <w:i/>
          <w:color w:val="000000"/>
          <w:sz w:val="28"/>
          <w:szCs w:val="28"/>
        </w:rPr>
        <w:t>ị</w:t>
      </w:r>
      <w:r>
        <w:rPr>
          <w:rFonts w:ascii="Times New Roman" w:hAnsi="Times New Roman" w:cs="Calibri"/>
          <w:bCs/>
          <w:i/>
          <w:color w:val="000000"/>
          <w:sz w:val="28"/>
          <w:szCs w:val="28"/>
        </w:rPr>
        <w:t>nh t</w:t>
      </w:r>
      <w:r>
        <w:rPr>
          <w:rFonts w:ascii="Times New Roman" w:hAnsi="Times New Roman" w:cs="Arial"/>
          <w:bCs/>
          <w:i/>
          <w:color w:val="000000"/>
          <w:sz w:val="28"/>
          <w:szCs w:val="28"/>
        </w:rPr>
        <w:t>ạ</w:t>
      </w:r>
      <w:r>
        <w:rPr>
          <w:rFonts w:ascii="Times New Roman" w:hAnsi="Times New Roman" w:cs="Calibri"/>
          <w:bCs/>
          <w:i/>
          <w:color w:val="000000"/>
          <w:sz w:val="28"/>
          <w:szCs w:val="28"/>
        </w:rPr>
        <w:t>i kho</w:t>
      </w:r>
      <w:r>
        <w:rPr>
          <w:rFonts w:ascii="Times New Roman" w:hAnsi="Times New Roman" w:cs="Arial"/>
          <w:bCs/>
          <w:i/>
          <w:color w:val="000000"/>
          <w:sz w:val="28"/>
          <w:szCs w:val="28"/>
        </w:rPr>
        <w:t>ả</w:t>
      </w:r>
      <w:r>
        <w:rPr>
          <w:rFonts w:ascii="Times New Roman" w:hAnsi="Times New Roman" w:cs="Calibri"/>
          <w:bCs/>
          <w:i/>
          <w:color w:val="000000"/>
          <w:sz w:val="28"/>
          <w:szCs w:val="28"/>
        </w:rPr>
        <w:t>n 1 Đi</w:t>
      </w:r>
      <w:r>
        <w:rPr>
          <w:rFonts w:ascii="Times New Roman" w:hAnsi="Times New Roman" w:cs="Arial"/>
          <w:bCs/>
          <w:i/>
          <w:color w:val="000000"/>
          <w:sz w:val="28"/>
          <w:szCs w:val="28"/>
        </w:rPr>
        <w:t>ề</w:t>
      </w:r>
      <w:r>
        <w:rPr>
          <w:rFonts w:ascii="Times New Roman" w:hAnsi="Times New Roman" w:cs="Calibri"/>
          <w:bCs/>
          <w:i/>
          <w:color w:val="000000"/>
          <w:sz w:val="28"/>
          <w:szCs w:val="28"/>
        </w:rPr>
        <w:t>u này, đã b</w:t>
      </w:r>
      <w:r>
        <w:rPr>
          <w:rFonts w:ascii="Times New Roman" w:hAnsi="Times New Roman" w:cs="Arial"/>
          <w:bCs/>
          <w:i/>
          <w:color w:val="000000"/>
          <w:sz w:val="28"/>
          <w:szCs w:val="28"/>
        </w:rPr>
        <w:t>ị</w:t>
      </w:r>
      <w:r>
        <w:rPr>
          <w:rFonts w:ascii="Times New Roman" w:hAnsi="Times New Roman" w:cs="Calibri"/>
          <w:bCs/>
          <w:i/>
          <w:color w:val="000000"/>
          <w:sz w:val="28"/>
          <w:szCs w:val="28"/>
        </w:rPr>
        <w:t xml:space="preserve"> x</w:t>
      </w:r>
      <w:r>
        <w:rPr>
          <w:rFonts w:ascii="Times New Roman" w:hAnsi="Times New Roman" w:cs="Arial"/>
          <w:bCs/>
          <w:i/>
          <w:color w:val="000000"/>
          <w:sz w:val="28"/>
          <w:szCs w:val="28"/>
        </w:rPr>
        <w:t>ử</w:t>
      </w:r>
      <w:r>
        <w:rPr>
          <w:rFonts w:ascii="Times New Roman" w:hAnsi="Times New Roman" w:cs="Calibri"/>
          <w:bCs/>
          <w:i/>
          <w:color w:val="000000"/>
          <w:sz w:val="28"/>
          <w:szCs w:val="28"/>
        </w:rPr>
        <w:t xml:space="preserve"> ph</w:t>
      </w:r>
      <w:r>
        <w:rPr>
          <w:rFonts w:ascii="Times New Roman" w:hAnsi="Times New Roman" w:cs="Arial"/>
          <w:bCs/>
          <w:i/>
          <w:color w:val="000000"/>
          <w:sz w:val="28"/>
          <w:szCs w:val="28"/>
        </w:rPr>
        <w:t>ạ</w:t>
      </w:r>
      <w:r>
        <w:rPr>
          <w:rFonts w:ascii="Times New Roman" w:hAnsi="Times New Roman" w:cs="Calibri"/>
          <w:bCs/>
          <w:i/>
          <w:color w:val="000000"/>
          <w:sz w:val="28"/>
          <w:szCs w:val="28"/>
        </w:rPr>
        <w:t>t vi ph</w:t>
      </w:r>
      <w:r>
        <w:rPr>
          <w:rFonts w:ascii="Times New Roman" w:hAnsi="Times New Roman" w:cs="Arial"/>
          <w:bCs/>
          <w:i/>
          <w:color w:val="000000"/>
          <w:sz w:val="28"/>
          <w:szCs w:val="28"/>
        </w:rPr>
        <w:t>ạ</w:t>
      </w:r>
      <w:r>
        <w:rPr>
          <w:rFonts w:ascii="Times New Roman" w:hAnsi="Times New Roman" w:cs="Calibri"/>
          <w:bCs/>
          <w:i/>
          <w:color w:val="000000"/>
          <w:sz w:val="28"/>
          <w:szCs w:val="28"/>
        </w:rPr>
        <w:t>m hành chính v</w:t>
      </w:r>
      <w:r>
        <w:rPr>
          <w:rFonts w:ascii="Times New Roman" w:hAnsi="Times New Roman" w:cs="Arial"/>
          <w:bCs/>
          <w:i/>
          <w:color w:val="000000"/>
          <w:sz w:val="28"/>
          <w:szCs w:val="28"/>
        </w:rPr>
        <w:t>ề</w:t>
      </w:r>
      <w:r>
        <w:rPr>
          <w:rFonts w:ascii="Times New Roman" w:hAnsi="Times New Roman" w:cs="Calibri"/>
          <w:bCs/>
          <w:i/>
          <w:color w:val="000000"/>
          <w:sz w:val="28"/>
          <w:szCs w:val="28"/>
        </w:rPr>
        <w:t xml:space="preserve"> hành vi này mà còn vi ph</w:t>
      </w:r>
      <w:r>
        <w:rPr>
          <w:rFonts w:ascii="Times New Roman" w:hAnsi="Times New Roman" w:cs="Arial"/>
          <w:bCs/>
          <w:i/>
          <w:color w:val="000000"/>
          <w:sz w:val="28"/>
          <w:szCs w:val="28"/>
        </w:rPr>
        <w:t>ạ</w:t>
      </w:r>
      <w:r>
        <w:rPr>
          <w:rFonts w:ascii="Times New Roman" w:hAnsi="Times New Roman" w:cs="Calibri"/>
          <w:bCs/>
          <w:i/>
          <w:color w:val="000000"/>
          <w:sz w:val="28"/>
          <w:szCs w:val="28"/>
        </w:rPr>
        <w:t>m, tr</w:t>
      </w:r>
      <w:r>
        <w:rPr>
          <w:rFonts w:ascii="Times New Roman" w:hAnsi="Times New Roman" w:cs="Arial"/>
          <w:bCs/>
          <w:i/>
          <w:color w:val="000000"/>
          <w:sz w:val="28"/>
          <w:szCs w:val="28"/>
        </w:rPr>
        <w:t>ừ</w:t>
      </w:r>
      <w:r>
        <w:rPr>
          <w:rFonts w:ascii="Times New Roman" w:hAnsi="Times New Roman" w:cs="Calibri"/>
          <w:bCs/>
          <w:i/>
          <w:color w:val="000000"/>
          <w:sz w:val="28"/>
          <w:szCs w:val="28"/>
        </w:rPr>
        <w:t xml:space="preserve"> tr</w:t>
      </w:r>
      <w:r>
        <w:rPr>
          <w:rFonts w:ascii="Times New Roman" w:hAnsi="Times New Roman" w:cs="Arial"/>
          <w:bCs/>
          <w:i/>
          <w:color w:val="000000"/>
          <w:sz w:val="28"/>
          <w:szCs w:val="28"/>
        </w:rPr>
        <w:t>ườ</w:t>
      </w:r>
      <w:r>
        <w:rPr>
          <w:rFonts w:ascii="Times New Roman" w:hAnsi="Times New Roman" w:cs="Calibri"/>
          <w:bCs/>
          <w:i/>
          <w:color w:val="000000"/>
          <w:sz w:val="28"/>
          <w:szCs w:val="28"/>
        </w:rPr>
        <w:t>ng h</w:t>
      </w:r>
      <w:r>
        <w:rPr>
          <w:rFonts w:ascii="Times New Roman" w:hAnsi="Times New Roman" w:cs="Arial"/>
          <w:bCs/>
          <w:i/>
          <w:color w:val="000000"/>
          <w:sz w:val="28"/>
          <w:szCs w:val="28"/>
        </w:rPr>
        <w:t>ợ</w:t>
      </w:r>
      <w:r>
        <w:rPr>
          <w:rFonts w:ascii="Times New Roman" w:hAnsi="Times New Roman" w:cs="Calibri"/>
          <w:bCs/>
          <w:i/>
          <w:color w:val="000000"/>
          <w:sz w:val="28"/>
          <w:szCs w:val="28"/>
        </w:rPr>
        <w:t>p quy đ</w:t>
      </w:r>
      <w:r>
        <w:rPr>
          <w:rFonts w:ascii="Times New Roman" w:hAnsi="Times New Roman" w:cs="Arial"/>
          <w:bCs/>
          <w:i/>
          <w:color w:val="000000"/>
          <w:sz w:val="28"/>
          <w:szCs w:val="28"/>
        </w:rPr>
        <w:t>ị</w:t>
      </w:r>
      <w:r>
        <w:rPr>
          <w:rFonts w:ascii="Times New Roman" w:hAnsi="Times New Roman" w:cs="Calibri"/>
          <w:bCs/>
          <w:i/>
          <w:color w:val="000000"/>
          <w:sz w:val="28"/>
          <w:szCs w:val="28"/>
        </w:rPr>
        <w:t>nh t</w:t>
      </w:r>
      <w:r>
        <w:rPr>
          <w:rFonts w:ascii="Times New Roman" w:hAnsi="Times New Roman" w:cs="Arial"/>
          <w:bCs/>
          <w:i/>
          <w:color w:val="000000"/>
          <w:sz w:val="28"/>
          <w:szCs w:val="28"/>
        </w:rPr>
        <w:t>ạ</w:t>
      </w:r>
      <w:r>
        <w:rPr>
          <w:rFonts w:ascii="Times New Roman" w:hAnsi="Times New Roman" w:cs="Calibri"/>
          <w:bCs/>
          <w:i/>
          <w:color w:val="000000"/>
          <w:sz w:val="28"/>
          <w:szCs w:val="28"/>
        </w:rPr>
        <w:t>i đi</w:t>
      </w:r>
      <w:r>
        <w:rPr>
          <w:rFonts w:ascii="Times New Roman" w:hAnsi="Times New Roman" w:cs="Arial"/>
          <w:bCs/>
          <w:i/>
          <w:color w:val="000000"/>
          <w:sz w:val="28"/>
          <w:szCs w:val="28"/>
        </w:rPr>
        <w:t>ể</w:t>
      </w:r>
      <w:r>
        <w:rPr>
          <w:rFonts w:ascii="Times New Roman" w:hAnsi="Times New Roman" w:cs="Calibri"/>
          <w:bCs/>
          <w:i/>
          <w:color w:val="000000"/>
          <w:sz w:val="28"/>
          <w:szCs w:val="28"/>
        </w:rPr>
        <w:t>m g kho</w:t>
      </w:r>
      <w:r>
        <w:rPr>
          <w:rFonts w:ascii="Times New Roman" w:hAnsi="Times New Roman" w:cs="Arial"/>
          <w:bCs/>
          <w:i/>
          <w:color w:val="000000"/>
          <w:sz w:val="28"/>
          <w:szCs w:val="28"/>
        </w:rPr>
        <w:t>ả</w:t>
      </w:r>
      <w:r>
        <w:rPr>
          <w:rFonts w:ascii="Times New Roman" w:hAnsi="Times New Roman" w:cs="Calibri"/>
          <w:bCs/>
          <w:i/>
          <w:color w:val="000000"/>
          <w:sz w:val="28"/>
          <w:szCs w:val="28"/>
        </w:rPr>
        <w:t>n 1 Đi</w:t>
      </w:r>
      <w:r>
        <w:rPr>
          <w:rFonts w:ascii="Times New Roman" w:hAnsi="Times New Roman" w:cs="Arial"/>
          <w:bCs/>
          <w:i/>
          <w:color w:val="000000"/>
          <w:sz w:val="28"/>
          <w:szCs w:val="28"/>
        </w:rPr>
        <w:t>ề</w:t>
      </w:r>
      <w:r>
        <w:rPr>
          <w:rFonts w:ascii="Times New Roman" w:hAnsi="Times New Roman" w:cs="Calibri"/>
          <w:bCs/>
          <w:i/>
          <w:color w:val="000000"/>
          <w:sz w:val="28"/>
          <w:szCs w:val="28"/>
        </w:rPr>
        <w:t>u này, thì b</w:t>
      </w:r>
      <w:r>
        <w:rPr>
          <w:rFonts w:ascii="Times New Roman" w:hAnsi="Times New Roman" w:cs="Arial"/>
          <w:bCs/>
          <w:i/>
          <w:color w:val="000000"/>
          <w:sz w:val="28"/>
          <w:szCs w:val="28"/>
        </w:rPr>
        <w:t>ị</w:t>
      </w:r>
      <w:r>
        <w:rPr>
          <w:rFonts w:ascii="Times New Roman" w:hAnsi="Times New Roman" w:cs="Calibri"/>
          <w:bCs/>
          <w:i/>
          <w:color w:val="000000"/>
          <w:sz w:val="28"/>
          <w:szCs w:val="28"/>
        </w:rPr>
        <w:t xml:space="preserve"> ph</w:t>
      </w:r>
      <w:r>
        <w:rPr>
          <w:rFonts w:ascii="Times New Roman" w:hAnsi="Times New Roman" w:cs="Arial"/>
          <w:bCs/>
          <w:i/>
          <w:color w:val="000000"/>
          <w:sz w:val="28"/>
          <w:szCs w:val="28"/>
        </w:rPr>
        <w:t>ạ</w:t>
      </w:r>
      <w:r>
        <w:rPr>
          <w:rFonts w:ascii="Times New Roman" w:hAnsi="Times New Roman" w:cs="Calibri"/>
          <w:bCs/>
          <w:i/>
          <w:color w:val="000000"/>
          <w:sz w:val="28"/>
          <w:szCs w:val="28"/>
        </w:rPr>
        <w:t>t ti</w:t>
      </w:r>
      <w:r>
        <w:rPr>
          <w:rFonts w:ascii="Times New Roman" w:hAnsi="Times New Roman" w:cs="Arial"/>
          <w:bCs/>
          <w:i/>
          <w:color w:val="000000"/>
          <w:sz w:val="28"/>
          <w:szCs w:val="28"/>
        </w:rPr>
        <w:t>ề</w:t>
      </w:r>
      <w:r>
        <w:rPr>
          <w:rFonts w:ascii="Times New Roman" w:hAnsi="Times New Roman" w:cs="Calibri"/>
          <w:bCs/>
          <w:i/>
          <w:color w:val="000000"/>
          <w:sz w:val="28"/>
          <w:szCs w:val="28"/>
        </w:rPr>
        <w:t>n t</w:t>
      </w:r>
      <w:r>
        <w:rPr>
          <w:rFonts w:ascii="Times New Roman" w:hAnsi="Times New Roman" w:cs="Arial"/>
          <w:bCs/>
          <w:i/>
          <w:color w:val="000000"/>
          <w:sz w:val="28"/>
          <w:szCs w:val="28"/>
        </w:rPr>
        <w:t>ừ</w:t>
      </w:r>
      <w:r>
        <w:rPr>
          <w:rFonts w:ascii="Times New Roman" w:hAnsi="Times New Roman" w:cs="Calibri"/>
          <w:bCs/>
          <w:i/>
          <w:color w:val="000000"/>
          <w:sz w:val="28"/>
          <w:szCs w:val="28"/>
        </w:rPr>
        <w:t xml:space="preserve"> 300.000.000 đ</w:t>
      </w:r>
      <w:r>
        <w:rPr>
          <w:rFonts w:ascii="Times New Roman" w:hAnsi="Times New Roman" w:cs="Arial"/>
          <w:bCs/>
          <w:i/>
          <w:color w:val="000000"/>
          <w:sz w:val="28"/>
          <w:szCs w:val="28"/>
        </w:rPr>
        <w:t>ồ</w:t>
      </w:r>
      <w:r>
        <w:rPr>
          <w:rFonts w:ascii="Times New Roman" w:hAnsi="Times New Roman" w:cs="Calibri"/>
          <w:bCs/>
          <w:i/>
          <w:color w:val="000000"/>
          <w:sz w:val="28"/>
          <w:szCs w:val="28"/>
        </w:rPr>
        <w:t>ng đ</w:t>
      </w:r>
      <w:r>
        <w:rPr>
          <w:rFonts w:ascii="Times New Roman" w:hAnsi="Times New Roman" w:cs="Arial"/>
          <w:bCs/>
          <w:i/>
          <w:color w:val="000000"/>
          <w:sz w:val="28"/>
          <w:szCs w:val="28"/>
        </w:rPr>
        <w:t>ế</w:t>
      </w:r>
      <w:r>
        <w:rPr>
          <w:rFonts w:ascii="Times New Roman" w:hAnsi="Times New Roman" w:cs="Calibri"/>
          <w:bCs/>
          <w:i/>
          <w:color w:val="000000"/>
          <w:sz w:val="28"/>
          <w:szCs w:val="28"/>
        </w:rPr>
        <w:t>n 1.</w:t>
      </w:r>
      <w:r>
        <w:rPr>
          <w:rFonts w:ascii="Times New Roman" w:hAnsi="Times New Roman"/>
          <w:bCs/>
          <w:i/>
          <w:color w:val="000000"/>
          <w:sz w:val="28"/>
          <w:szCs w:val="28"/>
        </w:rPr>
        <w:t>000.000.000 đ</w:t>
      </w:r>
      <w:r>
        <w:rPr>
          <w:rFonts w:ascii="Times New Roman" w:hAnsi="Times New Roman" w:cs="Arial"/>
          <w:bCs/>
          <w:i/>
          <w:color w:val="000000"/>
          <w:sz w:val="28"/>
          <w:szCs w:val="28"/>
        </w:rPr>
        <w:t>ồ</w:t>
      </w:r>
      <w:r>
        <w:rPr>
          <w:rFonts w:ascii="Times New Roman" w:hAnsi="Times New Roman" w:cs="Calibri"/>
          <w:bCs/>
          <w:i/>
          <w:color w:val="000000"/>
          <w:sz w:val="28"/>
          <w:szCs w:val="28"/>
        </w:rPr>
        <w:t>ng;”.</w:t>
      </w:r>
    </w:p>
    <w:p w:rsidR="00B63509" w:rsidRDefault="00B63509" w:rsidP="00B63509">
      <w:pPr>
        <w:widowControl w:val="0"/>
        <w:spacing w:before="120" w:after="0" w:line="264" w:lineRule="auto"/>
        <w:ind w:firstLine="720"/>
        <w:jc w:val="both"/>
        <w:rPr>
          <w:rFonts w:ascii="Times New Roman" w:hAnsi="Times New Roman"/>
          <w:bCs/>
          <w:color w:val="000000"/>
          <w:sz w:val="28"/>
          <w:szCs w:val="28"/>
        </w:rPr>
      </w:pP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sửa đổi điểm a khoản 5 Điều 232 theo hướng, bỏ tình tiết “</w:t>
      </w:r>
      <w:r>
        <w:rPr>
          <w:rFonts w:ascii="Times New Roman" w:hAnsi="Times New Roman" w:cs="Calibri"/>
          <w:bCs/>
          <w:i/>
          <w:color w:val="000000"/>
          <w:sz w:val="28"/>
          <w:szCs w:val="28"/>
        </w:rPr>
        <w:t>đã b</w:t>
      </w:r>
      <w:r>
        <w:rPr>
          <w:rFonts w:ascii="Times New Roman" w:hAnsi="Times New Roman" w:cs="Arial"/>
          <w:bCs/>
          <w:i/>
          <w:color w:val="000000"/>
          <w:sz w:val="28"/>
          <w:szCs w:val="28"/>
        </w:rPr>
        <w:t>ị</w:t>
      </w:r>
      <w:r>
        <w:rPr>
          <w:rFonts w:ascii="Times New Roman" w:hAnsi="Times New Roman" w:cs="Calibri"/>
          <w:bCs/>
          <w:i/>
          <w:color w:val="000000"/>
          <w:sz w:val="28"/>
          <w:szCs w:val="28"/>
        </w:rPr>
        <w:t xml:space="preserve"> x</w:t>
      </w:r>
      <w:r>
        <w:rPr>
          <w:rFonts w:ascii="Times New Roman" w:hAnsi="Times New Roman" w:cs="Arial"/>
          <w:bCs/>
          <w:i/>
          <w:color w:val="000000"/>
          <w:sz w:val="28"/>
          <w:szCs w:val="28"/>
        </w:rPr>
        <w:t>ử</w:t>
      </w:r>
      <w:r>
        <w:rPr>
          <w:rFonts w:ascii="Times New Roman" w:hAnsi="Times New Roman" w:cs="Calibri"/>
          <w:bCs/>
          <w:i/>
          <w:color w:val="000000"/>
          <w:sz w:val="28"/>
          <w:szCs w:val="28"/>
        </w:rPr>
        <w:t xml:space="preserve"> ph</w:t>
      </w:r>
      <w:r>
        <w:rPr>
          <w:rFonts w:ascii="Times New Roman" w:hAnsi="Times New Roman" w:cs="Arial"/>
          <w:bCs/>
          <w:i/>
          <w:color w:val="000000"/>
          <w:sz w:val="28"/>
          <w:szCs w:val="28"/>
        </w:rPr>
        <w:t>ạ</w:t>
      </w:r>
      <w:r>
        <w:rPr>
          <w:rFonts w:ascii="Times New Roman" w:hAnsi="Times New Roman" w:cs="Calibri"/>
          <w:bCs/>
          <w:i/>
          <w:color w:val="000000"/>
          <w:sz w:val="28"/>
          <w:szCs w:val="28"/>
        </w:rPr>
        <w:t>t vi ph</w:t>
      </w:r>
      <w:r>
        <w:rPr>
          <w:rFonts w:ascii="Times New Roman" w:hAnsi="Times New Roman" w:cs="Arial"/>
          <w:bCs/>
          <w:i/>
          <w:color w:val="000000"/>
          <w:sz w:val="28"/>
          <w:szCs w:val="28"/>
        </w:rPr>
        <w:t>ạ</w:t>
      </w:r>
      <w:r>
        <w:rPr>
          <w:rFonts w:ascii="Times New Roman" w:hAnsi="Times New Roman" w:cs="Calibri"/>
          <w:bCs/>
          <w:i/>
          <w:color w:val="000000"/>
          <w:sz w:val="28"/>
          <w:szCs w:val="28"/>
        </w:rPr>
        <w:t>m hành chính v</w:t>
      </w:r>
      <w:r>
        <w:rPr>
          <w:rFonts w:ascii="Times New Roman" w:hAnsi="Times New Roman" w:cs="Arial"/>
          <w:bCs/>
          <w:i/>
          <w:color w:val="000000"/>
          <w:sz w:val="28"/>
          <w:szCs w:val="28"/>
        </w:rPr>
        <w:t>ề</w:t>
      </w:r>
      <w:r>
        <w:rPr>
          <w:rFonts w:ascii="Times New Roman" w:hAnsi="Times New Roman" w:cs="Calibri"/>
          <w:bCs/>
          <w:i/>
          <w:color w:val="000000"/>
          <w:sz w:val="28"/>
          <w:szCs w:val="28"/>
        </w:rPr>
        <w:t xml:space="preserve"> hành vi này mà còn vi ph</w:t>
      </w:r>
      <w:r>
        <w:rPr>
          <w:rFonts w:ascii="Times New Roman" w:hAnsi="Times New Roman" w:cs="Arial"/>
          <w:bCs/>
          <w:i/>
          <w:color w:val="000000"/>
          <w:sz w:val="28"/>
          <w:szCs w:val="28"/>
        </w:rPr>
        <w:t>ạ</w:t>
      </w:r>
      <w:r>
        <w:rPr>
          <w:rFonts w:ascii="Times New Roman" w:hAnsi="Times New Roman" w:cs="Calibri"/>
          <w:bCs/>
          <w:i/>
          <w:color w:val="000000"/>
          <w:sz w:val="28"/>
          <w:szCs w:val="28"/>
        </w:rPr>
        <w:t xml:space="preserve">m”, </w:t>
      </w:r>
      <w:r>
        <w:rPr>
          <w:rFonts w:ascii="Times New Roman" w:hAnsi="Times New Roman" w:cs="Calibri"/>
          <w:bCs/>
          <w:color w:val="000000"/>
          <w:sz w:val="28"/>
          <w:szCs w:val="28"/>
        </w:rPr>
        <w:t>cụ thể</w:t>
      </w:r>
      <w:r>
        <w:rPr>
          <w:rFonts w:ascii="Times New Roman" w:hAnsi="Times New Roman"/>
          <w:sz w:val="28"/>
          <w:szCs w:val="28"/>
        </w:rPr>
        <w:t xml:space="preserve"> như sau:</w:t>
      </w:r>
    </w:p>
    <w:p w:rsidR="00B63509" w:rsidRDefault="00B63509" w:rsidP="00B63509">
      <w:pPr>
        <w:widowControl w:val="0"/>
        <w:spacing w:before="120" w:after="0" w:line="264" w:lineRule="auto"/>
        <w:ind w:firstLine="720"/>
        <w:jc w:val="both"/>
        <w:rPr>
          <w:rFonts w:ascii="Times New Roman" w:hAnsi="Times New Roman"/>
          <w:bCs/>
          <w:i/>
          <w:color w:val="000000"/>
          <w:sz w:val="28"/>
          <w:szCs w:val="28"/>
        </w:rPr>
      </w:pPr>
      <w:r>
        <w:rPr>
          <w:rFonts w:ascii="Times New Roman" w:hAnsi="Times New Roman"/>
          <w:bCs/>
          <w:i/>
          <w:color w:val="000000"/>
          <w:sz w:val="28"/>
          <w:szCs w:val="28"/>
        </w:rPr>
        <w:t>“a) Phạm tội thuộc trường hợp quy định tại khoản 1 Điều này, thì bị phạt tiền từ 300.000.000 đồng đến 1.000.000.000 đồng;”.</w:t>
      </w:r>
    </w:p>
    <w:p w:rsidR="00B63509"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4. Sửa đổi, bổ sung mức định lượng về </w:t>
      </w:r>
      <w:r>
        <w:rPr>
          <w:rFonts w:ascii="Times New Roman" w:hAnsi="Times New Roman"/>
          <w:b/>
          <w:color w:val="000000"/>
          <w:sz w:val="28"/>
          <w:szCs w:val="28"/>
        </w:rPr>
        <w:t xml:space="preserve">tỷ lệ tổn thương cơ thể </w:t>
      </w:r>
      <w:r>
        <w:rPr>
          <w:rFonts w:ascii="Times New Roman" w:hAnsi="Times New Roman"/>
          <w:b/>
          <w:bCs/>
          <w:color w:val="000000"/>
          <w:sz w:val="28"/>
          <w:szCs w:val="28"/>
        </w:rPr>
        <w:t>trong các khung của một số điều luật</w:t>
      </w:r>
    </w:p>
    <w:p w:rsidR="00B63509" w:rsidRDefault="00B63509" w:rsidP="00B63509">
      <w:pPr>
        <w:widowControl w:val="0"/>
        <w:spacing w:before="120" w:after="0" w:line="264" w:lineRule="auto"/>
        <w:ind w:firstLine="720"/>
        <w:jc w:val="both"/>
        <w:textAlignment w:val="baseline"/>
        <w:rPr>
          <w:rFonts w:ascii="Times New Roman" w:hAnsi="Times New Roman"/>
          <w:b/>
          <w:bCs/>
          <w:i/>
          <w:color w:val="000000"/>
          <w:sz w:val="28"/>
          <w:szCs w:val="28"/>
          <w:highlight w:val="yellow"/>
        </w:rPr>
      </w:pPr>
      <w:r>
        <w:rPr>
          <w:rFonts w:ascii="Times New Roman" w:hAnsi="Times New Roman"/>
          <w:b/>
          <w:i/>
          <w:sz w:val="28"/>
          <w:szCs w:val="28"/>
        </w:rPr>
        <w:t xml:space="preserve">4.1. Về cách tính tỷ lệ tổn thương cơ thể </w:t>
      </w:r>
    </w:p>
    <w:p w:rsidR="00B63509" w:rsidRDefault="00B63509" w:rsidP="00B63509">
      <w:pPr>
        <w:widowControl w:val="0"/>
        <w:spacing w:before="120" w:after="0" w:line="264" w:lineRule="auto"/>
        <w:ind w:firstLine="720"/>
        <w:jc w:val="both"/>
        <w:rPr>
          <w:rFonts w:ascii="Times New Roman" w:hAnsi="Times New Roman"/>
          <w:i/>
          <w:spacing w:val="-4"/>
          <w:sz w:val="28"/>
          <w:szCs w:val="28"/>
        </w:rPr>
      </w:pPr>
      <w:r>
        <w:rPr>
          <w:rFonts w:ascii="Times New Roman" w:hAnsi="Times New Roman"/>
          <w:i/>
          <w:spacing w:val="-4"/>
          <w:sz w:val="28"/>
          <w:szCs w:val="28"/>
        </w:rPr>
        <w:t xml:space="preserve">- BLHS năm 1999 </w:t>
      </w:r>
      <w:r>
        <w:rPr>
          <w:rFonts w:ascii="Times New Roman" w:hAnsi="Times New Roman"/>
          <w:spacing w:val="-4"/>
          <w:sz w:val="28"/>
          <w:szCs w:val="28"/>
        </w:rPr>
        <w:t>chỉ quy định</w:t>
      </w:r>
      <w:r>
        <w:rPr>
          <w:rFonts w:ascii="Times New Roman" w:hAnsi="Times New Roman"/>
          <w:i/>
          <w:spacing w:val="-4"/>
          <w:sz w:val="28"/>
          <w:szCs w:val="28"/>
        </w:rPr>
        <w:t xml:space="preserve"> </w:t>
      </w:r>
      <w:r>
        <w:rPr>
          <w:rFonts w:ascii="Times New Roman" w:hAnsi="Times New Roman"/>
          <w:spacing w:val="-4"/>
          <w:sz w:val="28"/>
          <w:szCs w:val="28"/>
        </w:rPr>
        <w:t xml:space="preserve">tính tỷ lệ tổn thương cơ thể của từng người; còn việc </w:t>
      </w:r>
      <w:r>
        <w:rPr>
          <w:rFonts w:ascii="Times New Roman" w:hAnsi="Times New Roman"/>
          <w:sz w:val="28"/>
          <w:szCs w:val="28"/>
        </w:rPr>
        <w:t>tính tổng tỷ lệ tổn thương cơ thể của nhiều người do các văn bản quy phạm pháp luật hướng dẫn thi hành BLHS năm 1999</w:t>
      </w:r>
      <w:r>
        <w:rPr>
          <w:rFonts w:ascii="Times New Roman" w:hAnsi="Times New Roman"/>
          <w:spacing w:val="-4"/>
          <w:sz w:val="28"/>
          <w:szCs w:val="28"/>
        </w:rPr>
        <w:t xml:space="preserve"> quy định.</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 BLHS năm 2015</w:t>
      </w:r>
      <w:r>
        <w:rPr>
          <w:rFonts w:ascii="Times New Roman" w:hAnsi="Times New Roman"/>
          <w:sz w:val="28"/>
          <w:szCs w:val="28"/>
        </w:rPr>
        <w:t xml:space="preserve"> có 03 cách tính tỷ lệ tổn thương cơ thể trong trường hợp phạm tội có hậu quả gây thương tích hoặc gây tổn hại cho sức khỏe của nhiều người: (1) tính tỷ lệ tổn thương cơ thể của từng người; (2) tính tổng tỷ lệ tổn thương cơ thể của những người này; (3) kết hợp vừa tính tỷ lệ tổn thương cơ thể của từng người, vừa tính tổng tỷ lệ tổn thương cơ thể của nhiều người. </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Ví dụ: Điều 260. Tội vi phạm quy định về tham gia giao thông đường bộ</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 xml:space="preserve">1. Người nào tham gia giao thông đường bộ mà vi phạm quy định về an toàn giao thông đường bộ thuộc một trong các trường hợp sau đây, thì bị phạt </w:t>
      </w:r>
      <w:r>
        <w:rPr>
          <w:rFonts w:ascii="Times New Roman" w:hAnsi="Times New Roman"/>
          <w:i/>
          <w:sz w:val="28"/>
          <w:szCs w:val="28"/>
        </w:rPr>
        <w:lastRenderedPageBreak/>
        <w:t>tiền từ 30.000.000 đồng đến 100.000.000 đồng, phạt cải tạo không giam giữ đến 03 năm hoặc phạt tù từ 01 năm đến 05 năm:</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a) Gây thương tích hoặc gây tổn hại cho sức khỏe của 01 người với tỷ lệ tổn thương cơ thể 61% trở lên;</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b) Gây thương tích hoặc gây tổn hại cho sức khỏe cho 02 người với tỷ lệ tổn thương cơ thể của mỗi người từ 31% đến 60%;</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c) Gây thương tích hoặc gây tổn hại cho sức khỏe cho 03 người trở lên mà tổng tỷ lệ tổn thương cơ thể của những người này từ 61% đến 121%;</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2. Phạm tội thuộc một trong các trường hợp sau đây, thì bị phạt tù từ 03 năm đến 10 năm:</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…e) Gây thương tích hoặc gây tổn hại cho sức khỏe của 02 người với tỷ lệ tổn thương cơ thể của mỗi người 61% trở lên;</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g) Gây thương tích hoặc gây tổn hại cho sức khỏe của 03 người trở lên mà tổng tỷ lệ tổn thương cơ thể của những người này từ 122% đến 200%;</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3. Phạm tội thuộc một trong các trường sau đây, thì bị phạt tù từ 07 năm đến 15 năm:</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…b) Gây thương tích hoặc gây tổn hại cho sức khỏe của 03 người với tỷ lệ tổn thương cơ thể của mỗi người 61% trở lên;</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c) Gây thương tích hoặc gây tổn hại cho sức khỏe của 03 người trở lên mà tổng tỷ lệ tổn thương cơ thể của những người này 201% trở lên;</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 Luật số 12/2017/QH14</w:t>
      </w:r>
      <w:r>
        <w:rPr>
          <w:rFonts w:ascii="Times New Roman" w:hAnsi="Times New Roman"/>
          <w:sz w:val="28"/>
          <w:szCs w:val="28"/>
        </w:rPr>
        <w:t xml:space="preserve"> chỉ quy định 02 cách tính: (1) tính tỷ lệ tổn thương cơ thể của từng người; (2) tính tổng tỷ lệ tổn thương cơ thể của những người này (đối với những trường hợp do lỗi vô ý với hậu quả gây thương tích cho nhiều người). Đồng thời, sửa đổi toàn bộ quy định của BLHS năm 2015 có quy định về tỷ lệ tổn thương cơ thể để bảo đảm cách tính thống nhất, phù hợp với từng nhóm khách thể được bảo vệ. </w:t>
      </w:r>
    </w:p>
    <w:p w:rsidR="00B63509" w:rsidRDefault="00B63509" w:rsidP="00B63509">
      <w:pPr>
        <w:widowControl w:val="0"/>
        <w:spacing w:before="120" w:after="0" w:line="264" w:lineRule="auto"/>
        <w:ind w:firstLine="720"/>
        <w:jc w:val="both"/>
        <w:rPr>
          <w:rFonts w:ascii="Times New Roman" w:hAnsi="Times New Roman"/>
          <w:i/>
          <w:spacing w:val="-4"/>
          <w:sz w:val="28"/>
          <w:szCs w:val="28"/>
        </w:rPr>
      </w:pPr>
      <w:r>
        <w:rPr>
          <w:rFonts w:ascii="Times New Roman" w:hAnsi="Times New Roman"/>
          <w:i/>
          <w:spacing w:val="-4"/>
          <w:sz w:val="28"/>
          <w:szCs w:val="28"/>
        </w:rPr>
        <w:t>- Ví dụ: Điều 260. Tội vi phạm quy định về tham gia giao thông đường bộ</w:t>
      </w:r>
      <w:r>
        <w:rPr>
          <w:rStyle w:val="FootnoteReference"/>
          <w:rFonts w:ascii="Times New Roman" w:hAnsi="Times New Roman"/>
          <w:i/>
          <w:spacing w:val="-4"/>
          <w:sz w:val="28"/>
          <w:szCs w:val="28"/>
        </w:rPr>
        <w:footnoteReference w:id="2"/>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1. Người nào tham gia giao thông đường bộ mà vi phạm quy định về an toàn giao thông đường bộ gây thiệt hại cho người khác thuộc một trong các trường hợp sau đây, thì bị phạt tiền từ 30.000.000 đồng đến 100.000.000 đồng, phạt cải tạo không giam giữ đến 03 năm hoặc phạt tù từ 01 năm đến 05 năm:</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…b) Gây thương tích hoặc gây tổn hại cho sức khỏe của 01 người mà tỷ lệ tổn thương cơ thể 61% trở lên;</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 xml:space="preserve">c) Gây thương tích hoặc gây tổn hại cho sức khỏe của 02 người trở lên </w:t>
      </w:r>
      <w:r>
        <w:rPr>
          <w:rFonts w:ascii="Times New Roman" w:hAnsi="Times New Roman"/>
          <w:i/>
          <w:sz w:val="28"/>
          <w:szCs w:val="28"/>
        </w:rPr>
        <w:lastRenderedPageBreak/>
        <w:t>mà tổng tỷ lệ tổn thương cơ thể của những người này từ 61% đến 121%;</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2. Phạm tội thuộc một trong các trường hợp sau đây, thì bị phạt tù từ 03 năm đến 10 năm:</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…e) Gây thương tích hoặc gây tổn hại cho sức khỏe của 02 người trở lên mà tổng tỷ lệ tổn thương cơ thể của những người này từ 122% đến 200%;</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3. Phạm tội thuộc một trong các trường hợp sau đây, thì bị phạt tù từ 07 năm đến 15 năm:</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…b) Gây thương tích hoặc gây tổn hại cho sức khỏe của 03 người trở lên mà tổng tỷ lệ tổn thương cơ thể của những người này 201% trở lên;- Lý do sửa đổi, bổ sung:</w:t>
      </w:r>
      <w:r>
        <w:rPr>
          <w:rFonts w:ascii="Times New Roman" w:hAnsi="Times New Roman"/>
          <w:sz w:val="28"/>
          <w:szCs w:val="28"/>
        </w:rPr>
        <w:t xml:space="preserve"> khắc phục tình trạng có trường hợp trùng lặp,  có trường hợp lại bỏ lọt tội phạm như cách quy định tại BLHS năm 2015.</w:t>
      </w:r>
    </w:p>
    <w:p w:rsidR="00B63509" w:rsidRDefault="00B63509" w:rsidP="00B63509">
      <w:pPr>
        <w:widowControl w:val="0"/>
        <w:spacing w:before="120" w:after="0" w:line="264" w:lineRule="auto"/>
        <w:ind w:firstLine="720"/>
        <w:jc w:val="both"/>
        <w:rPr>
          <w:rFonts w:ascii="Times New Roman" w:hAnsi="Times New Roman"/>
          <w:b/>
          <w:i/>
          <w:sz w:val="28"/>
          <w:szCs w:val="28"/>
        </w:rPr>
      </w:pPr>
      <w:r>
        <w:rPr>
          <w:rFonts w:ascii="Times New Roman" w:hAnsi="Times New Roman"/>
          <w:b/>
          <w:i/>
          <w:sz w:val="28"/>
          <w:szCs w:val="28"/>
        </w:rPr>
        <w:t>4.2. Về tình tiết “Gây rối loạn tâm thần và hành vi”</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i/>
          <w:sz w:val="28"/>
          <w:szCs w:val="28"/>
        </w:rPr>
        <w:t xml:space="preserve">- BLHS năm 1999: </w:t>
      </w:r>
      <w:r>
        <w:rPr>
          <w:rFonts w:ascii="Times New Roman" w:hAnsi="Times New Roman"/>
          <w:sz w:val="28"/>
          <w:szCs w:val="28"/>
        </w:rPr>
        <w:t>không quy định.</w:t>
      </w:r>
    </w:p>
    <w:p w:rsidR="00B63509" w:rsidRDefault="00B63509" w:rsidP="00B63509">
      <w:pPr>
        <w:widowControl w:val="0"/>
        <w:spacing w:before="120" w:after="0" w:line="264" w:lineRule="auto"/>
        <w:ind w:firstLine="720"/>
        <w:jc w:val="both"/>
        <w:rPr>
          <w:rFonts w:ascii="Times New Roman" w:hAnsi="Times New Roman"/>
          <w:i/>
          <w:sz w:val="28"/>
          <w:szCs w:val="28"/>
        </w:rPr>
      </w:pPr>
      <w:r>
        <w:rPr>
          <w:rFonts w:ascii="Times New Roman" w:hAnsi="Times New Roman"/>
          <w:i/>
          <w:sz w:val="28"/>
          <w:szCs w:val="28"/>
        </w:rPr>
        <w:t>- BLHS năm 2015</w:t>
      </w:r>
      <w:r>
        <w:rPr>
          <w:rFonts w:ascii="Times New Roman" w:hAnsi="Times New Roman"/>
          <w:sz w:val="28"/>
          <w:szCs w:val="28"/>
        </w:rPr>
        <w:t xml:space="preserve"> bổ sung tình tiết </w:t>
      </w:r>
      <w:r>
        <w:rPr>
          <w:rFonts w:ascii="Times New Roman" w:hAnsi="Times New Roman"/>
          <w:i/>
          <w:sz w:val="28"/>
          <w:szCs w:val="28"/>
        </w:rPr>
        <w:t xml:space="preserve">“Gây rối loạn tâm thần và hành vi của nạn nhân”, </w:t>
      </w:r>
      <w:r>
        <w:rPr>
          <w:rFonts w:ascii="Times New Roman" w:hAnsi="Times New Roman"/>
          <w:sz w:val="28"/>
          <w:szCs w:val="28"/>
        </w:rPr>
        <w:t xml:space="preserve">tuy nhiên quy định tách riêng với tình tiết </w:t>
      </w:r>
      <w:r>
        <w:rPr>
          <w:rFonts w:ascii="Times New Roman" w:hAnsi="Times New Roman"/>
          <w:i/>
          <w:sz w:val="28"/>
          <w:szCs w:val="28"/>
        </w:rPr>
        <w:t>“Gây thương tích, gây tổn hại cho sức khỏe của nạn nhân”.</w:t>
      </w:r>
    </w:p>
    <w:p w:rsidR="00B63509" w:rsidRDefault="00B63509" w:rsidP="00B63509">
      <w:pPr>
        <w:widowControl w:val="0"/>
        <w:spacing w:before="120" w:after="0" w:line="264" w:lineRule="auto"/>
        <w:ind w:firstLine="720"/>
        <w:jc w:val="both"/>
        <w:rPr>
          <w:rFonts w:ascii="Times New Roman" w:hAnsi="Times New Roman"/>
          <w:spacing w:val="-6"/>
          <w:sz w:val="28"/>
          <w:szCs w:val="28"/>
        </w:rPr>
      </w:pPr>
      <w:r>
        <w:rPr>
          <w:rFonts w:ascii="Times New Roman" w:hAnsi="Times New Roman"/>
          <w:i/>
          <w:sz w:val="28"/>
          <w:szCs w:val="28"/>
        </w:rPr>
        <w:t>- BLHS năm 2017</w:t>
      </w:r>
      <w:r>
        <w:rPr>
          <w:rFonts w:ascii="Times New Roman" w:hAnsi="Times New Roman"/>
          <w:color w:val="0D0D0D"/>
          <w:sz w:val="28"/>
          <w:szCs w:val="28"/>
          <w:shd w:val="clear" w:color="auto" w:fill="F9FAFC"/>
          <w:lang w:val="en-GB"/>
        </w:rPr>
        <w:t xml:space="preserve"> </w:t>
      </w:r>
      <w:r>
        <w:rPr>
          <w:rFonts w:ascii="Times New Roman" w:hAnsi="Times New Roman"/>
          <w:sz w:val="28"/>
          <w:szCs w:val="28"/>
        </w:rPr>
        <w:t>sửa đổi theo hướng nhập tình tiết</w:t>
      </w:r>
      <w:r>
        <w:rPr>
          <w:rFonts w:ascii="Times New Roman" w:hAnsi="Times New Roman"/>
          <w:i/>
          <w:sz w:val="28"/>
          <w:szCs w:val="28"/>
        </w:rPr>
        <w:t xml:space="preserve"> “Gây rối loạn tâm thần và hành vi của nạn nhân” </w:t>
      </w:r>
      <w:r>
        <w:rPr>
          <w:rFonts w:ascii="Times New Roman" w:hAnsi="Times New Roman"/>
          <w:sz w:val="28"/>
          <w:szCs w:val="28"/>
        </w:rPr>
        <w:t xml:space="preserve">với tình tiết </w:t>
      </w:r>
      <w:r>
        <w:rPr>
          <w:rFonts w:ascii="Times New Roman" w:hAnsi="Times New Roman"/>
          <w:i/>
          <w:sz w:val="28"/>
          <w:szCs w:val="28"/>
        </w:rPr>
        <w:t xml:space="preserve">“Gây thương tích, gây tổn hại cho sức khỏe của nạn nhân” </w:t>
      </w:r>
      <w:r>
        <w:rPr>
          <w:rFonts w:ascii="Times New Roman" w:hAnsi="Times New Roman"/>
          <w:sz w:val="28"/>
          <w:szCs w:val="28"/>
        </w:rPr>
        <w:t>trong những điều luật quy định cả 02 tình tiết này;</w:t>
      </w:r>
      <w:r>
        <w:rPr>
          <w:rFonts w:ascii="Times New Roman" w:hAnsi="Times New Roman"/>
          <w:i/>
          <w:sz w:val="28"/>
          <w:szCs w:val="28"/>
        </w:rPr>
        <w:t xml:space="preserve"> </w:t>
      </w:r>
      <w:r>
        <w:rPr>
          <w:rFonts w:ascii="Times New Roman" w:hAnsi="Times New Roman"/>
          <w:sz w:val="28"/>
          <w:szCs w:val="28"/>
        </w:rPr>
        <w:t xml:space="preserve">và quy định mức tỷ lệ </w:t>
      </w:r>
      <w:r>
        <w:rPr>
          <w:rFonts w:ascii="Times New Roman" w:hAnsi="Times New Roman"/>
          <w:i/>
          <w:sz w:val="28"/>
          <w:szCs w:val="28"/>
        </w:rPr>
        <w:t>“Gây rối loạn tâm thần và hành vi của nạn nhân”</w:t>
      </w:r>
      <w:r>
        <w:rPr>
          <w:rFonts w:ascii="Times New Roman" w:hAnsi="Times New Roman"/>
          <w:sz w:val="28"/>
          <w:szCs w:val="28"/>
        </w:rPr>
        <w:t xml:space="preserve"> </w:t>
      </w:r>
      <w:r>
        <w:rPr>
          <w:rFonts w:ascii="Times New Roman" w:hAnsi="Times New Roman"/>
          <w:spacing w:val="-6"/>
          <w:sz w:val="28"/>
          <w:szCs w:val="28"/>
        </w:rPr>
        <w:t xml:space="preserve">bằng với mức tỷ lệ </w:t>
      </w:r>
      <w:r>
        <w:rPr>
          <w:rFonts w:ascii="Times New Roman" w:hAnsi="Times New Roman"/>
          <w:i/>
          <w:spacing w:val="-6"/>
          <w:sz w:val="28"/>
          <w:szCs w:val="28"/>
        </w:rPr>
        <w:t>“Gây thương tích hoặc gây tổn hại cho sức khỏe của nạn nhân”</w:t>
      </w:r>
      <w:r>
        <w:rPr>
          <w:rFonts w:ascii="Times New Roman" w:hAnsi="Times New Roman"/>
          <w:spacing w:val="-6"/>
          <w:sz w:val="28"/>
          <w:szCs w:val="28"/>
        </w:rPr>
        <w:t>.</w:t>
      </w:r>
    </w:p>
    <w:p w:rsidR="00B63509" w:rsidRDefault="00B63509" w:rsidP="00B63509">
      <w:pPr>
        <w:widowControl w:val="0"/>
        <w:spacing w:before="120" w:after="0" w:line="264" w:lineRule="auto"/>
        <w:ind w:firstLine="720"/>
        <w:jc w:val="both"/>
        <w:rPr>
          <w:rFonts w:ascii="Times New Roman" w:hAnsi="Times New Roman"/>
          <w:spacing w:val="-6"/>
          <w:sz w:val="28"/>
          <w:szCs w:val="28"/>
        </w:rPr>
      </w:pPr>
      <w:r>
        <w:rPr>
          <w:rFonts w:ascii="Times New Roman" w:hAnsi="Times New Roman"/>
          <w:i/>
          <w:spacing w:val="-6"/>
          <w:sz w:val="28"/>
          <w:szCs w:val="28"/>
        </w:rPr>
        <w:t>- Ví dụ:</w:t>
      </w:r>
      <w:r>
        <w:rPr>
          <w:rFonts w:ascii="Times New Roman" w:hAnsi="Times New Roman"/>
          <w:spacing w:val="-6"/>
          <w:sz w:val="28"/>
          <w:szCs w:val="28"/>
        </w:rPr>
        <w:t xml:space="preserve"> + Điểm g, điểm h khoản 2 Điều 169 BLHS năm 2015 quy định:</w:t>
      </w:r>
    </w:p>
    <w:p w:rsidR="00B63509" w:rsidRDefault="00B63509" w:rsidP="00B63509">
      <w:pPr>
        <w:widowControl w:val="0"/>
        <w:spacing w:before="120" w:after="0" w:line="264" w:lineRule="auto"/>
        <w:ind w:firstLine="720"/>
        <w:jc w:val="both"/>
        <w:rPr>
          <w:rFonts w:ascii="Times New Roman" w:hAnsi="Times New Roman" w:cs="Calibri"/>
          <w:i/>
          <w:spacing w:val="-6"/>
          <w:sz w:val="28"/>
          <w:szCs w:val="28"/>
        </w:rPr>
      </w:pPr>
      <w:r>
        <w:rPr>
          <w:rFonts w:ascii="Times New Roman" w:hAnsi="Times New Roman"/>
          <w:i/>
          <w:spacing w:val="-6"/>
          <w:sz w:val="28"/>
          <w:szCs w:val="28"/>
        </w:rPr>
        <w:t>“Đi</w:t>
      </w:r>
      <w:r>
        <w:rPr>
          <w:rFonts w:ascii="Times New Roman" w:hAnsi="Times New Roman" w:cs="Arial"/>
          <w:i/>
          <w:spacing w:val="-6"/>
          <w:sz w:val="28"/>
          <w:szCs w:val="28"/>
        </w:rPr>
        <w:t>ề</w:t>
      </w:r>
      <w:r>
        <w:rPr>
          <w:rFonts w:ascii="Times New Roman" w:hAnsi="Times New Roman" w:cs="Calibri"/>
          <w:i/>
          <w:spacing w:val="-6"/>
          <w:sz w:val="28"/>
          <w:szCs w:val="28"/>
        </w:rPr>
        <w:t>u 169. T</w:t>
      </w:r>
      <w:r>
        <w:rPr>
          <w:rFonts w:ascii="Times New Roman" w:hAnsi="Times New Roman" w:cs="Arial"/>
          <w:i/>
          <w:spacing w:val="-6"/>
          <w:sz w:val="28"/>
          <w:szCs w:val="28"/>
        </w:rPr>
        <w:t>ộ</w:t>
      </w:r>
      <w:r>
        <w:rPr>
          <w:rFonts w:ascii="Times New Roman" w:hAnsi="Times New Roman" w:cs="Calibri"/>
          <w:i/>
          <w:spacing w:val="-6"/>
          <w:sz w:val="28"/>
          <w:szCs w:val="28"/>
        </w:rPr>
        <w:t>i b</w:t>
      </w:r>
      <w:r>
        <w:rPr>
          <w:rFonts w:ascii="Times New Roman" w:hAnsi="Times New Roman" w:cs="Arial"/>
          <w:i/>
          <w:spacing w:val="-6"/>
          <w:sz w:val="28"/>
          <w:szCs w:val="28"/>
        </w:rPr>
        <w:t>ắ</w:t>
      </w:r>
      <w:r>
        <w:rPr>
          <w:rFonts w:ascii="Times New Roman" w:hAnsi="Times New Roman" w:cs="Calibri"/>
          <w:i/>
          <w:spacing w:val="-6"/>
          <w:sz w:val="28"/>
          <w:szCs w:val="28"/>
        </w:rPr>
        <w:t>t cóc nh</w:t>
      </w:r>
      <w:r>
        <w:rPr>
          <w:rFonts w:ascii="Times New Roman" w:hAnsi="Times New Roman" w:cs="Arial"/>
          <w:i/>
          <w:spacing w:val="-6"/>
          <w:sz w:val="28"/>
          <w:szCs w:val="28"/>
        </w:rPr>
        <w:t>ằ</w:t>
      </w:r>
      <w:r>
        <w:rPr>
          <w:rFonts w:ascii="Times New Roman" w:hAnsi="Times New Roman" w:cs="Calibri"/>
          <w:i/>
          <w:spacing w:val="-6"/>
          <w:sz w:val="28"/>
          <w:szCs w:val="28"/>
        </w:rPr>
        <w:t>m chi</w:t>
      </w:r>
      <w:r>
        <w:rPr>
          <w:rFonts w:ascii="Times New Roman" w:hAnsi="Times New Roman" w:cs="Arial"/>
          <w:i/>
          <w:spacing w:val="-6"/>
          <w:sz w:val="28"/>
          <w:szCs w:val="28"/>
        </w:rPr>
        <w:t>ế</w:t>
      </w:r>
      <w:r>
        <w:rPr>
          <w:rFonts w:ascii="Times New Roman" w:hAnsi="Times New Roman" w:cs="Calibri"/>
          <w:i/>
          <w:spacing w:val="-6"/>
          <w:sz w:val="28"/>
          <w:szCs w:val="28"/>
        </w:rPr>
        <w:t>m đo</w:t>
      </w:r>
      <w:r>
        <w:rPr>
          <w:rFonts w:ascii="Times New Roman" w:hAnsi="Times New Roman" w:cs="Arial"/>
          <w:i/>
          <w:spacing w:val="-6"/>
          <w:sz w:val="28"/>
          <w:szCs w:val="28"/>
        </w:rPr>
        <w:t>ạ</w:t>
      </w:r>
      <w:r>
        <w:rPr>
          <w:rFonts w:ascii="Times New Roman" w:hAnsi="Times New Roman" w:cs="Calibri"/>
          <w:i/>
          <w:spacing w:val="-6"/>
          <w:sz w:val="28"/>
          <w:szCs w:val="28"/>
        </w:rPr>
        <w:t>t tài s</w:t>
      </w:r>
      <w:r>
        <w:rPr>
          <w:rFonts w:ascii="Times New Roman" w:hAnsi="Times New Roman" w:cs="Arial"/>
          <w:i/>
          <w:spacing w:val="-6"/>
          <w:sz w:val="28"/>
          <w:szCs w:val="28"/>
        </w:rPr>
        <w:t>ả</w:t>
      </w:r>
      <w:r>
        <w:rPr>
          <w:rFonts w:ascii="Times New Roman" w:hAnsi="Times New Roman" w:cs="Calibri"/>
          <w:i/>
          <w:spacing w:val="-6"/>
          <w:sz w:val="28"/>
          <w:szCs w:val="28"/>
        </w:rPr>
        <w:t>n</w:t>
      </w:r>
    </w:p>
    <w:p w:rsidR="00B63509" w:rsidRDefault="00B63509" w:rsidP="00B63509">
      <w:pPr>
        <w:widowControl w:val="0"/>
        <w:spacing w:before="120" w:after="0" w:line="264" w:lineRule="auto"/>
        <w:ind w:firstLine="720"/>
        <w:jc w:val="both"/>
        <w:rPr>
          <w:rFonts w:ascii="Times New Roman" w:hAnsi="Times New Roman" w:cs="Calibri"/>
          <w:i/>
          <w:spacing w:val="-6"/>
          <w:sz w:val="28"/>
          <w:szCs w:val="28"/>
        </w:rPr>
      </w:pPr>
      <w:r>
        <w:rPr>
          <w:rFonts w:ascii="Times New Roman" w:hAnsi="Times New Roman"/>
          <w:i/>
          <w:spacing w:val="-6"/>
          <w:sz w:val="28"/>
          <w:szCs w:val="28"/>
        </w:rPr>
        <w:t>2. Ph</w:t>
      </w:r>
      <w:r>
        <w:rPr>
          <w:rFonts w:ascii="Times New Roman" w:hAnsi="Times New Roman" w:cs="Arial"/>
          <w:i/>
          <w:spacing w:val="-6"/>
          <w:sz w:val="28"/>
          <w:szCs w:val="28"/>
        </w:rPr>
        <w:t>ạ</w:t>
      </w:r>
      <w:r>
        <w:rPr>
          <w:rFonts w:ascii="Times New Roman" w:hAnsi="Times New Roman" w:cs="Calibri"/>
          <w:i/>
          <w:spacing w:val="-6"/>
          <w:sz w:val="28"/>
          <w:szCs w:val="28"/>
        </w:rPr>
        <w:t>m t</w:t>
      </w:r>
      <w:r>
        <w:rPr>
          <w:rFonts w:ascii="Times New Roman" w:hAnsi="Times New Roman" w:cs="Arial"/>
          <w:i/>
          <w:spacing w:val="-6"/>
          <w:sz w:val="28"/>
          <w:szCs w:val="28"/>
        </w:rPr>
        <w:t>ộ</w:t>
      </w:r>
      <w:r>
        <w:rPr>
          <w:rFonts w:ascii="Times New Roman" w:hAnsi="Times New Roman" w:cs="Calibri"/>
          <w:i/>
          <w:spacing w:val="-6"/>
          <w:sz w:val="28"/>
          <w:szCs w:val="28"/>
        </w:rPr>
        <w:t>i thu</w:t>
      </w:r>
      <w:r>
        <w:rPr>
          <w:rFonts w:ascii="Times New Roman" w:hAnsi="Times New Roman" w:cs="Arial"/>
          <w:i/>
          <w:spacing w:val="-6"/>
          <w:sz w:val="28"/>
          <w:szCs w:val="28"/>
        </w:rPr>
        <w:t>ộ</w:t>
      </w:r>
      <w:r>
        <w:rPr>
          <w:rFonts w:ascii="Times New Roman" w:hAnsi="Times New Roman" w:cs="Calibri"/>
          <w:i/>
          <w:spacing w:val="-6"/>
          <w:sz w:val="28"/>
          <w:szCs w:val="28"/>
        </w:rPr>
        <w:t>c m</w:t>
      </w:r>
      <w:r>
        <w:rPr>
          <w:rFonts w:ascii="Times New Roman" w:hAnsi="Times New Roman" w:cs="Arial"/>
          <w:i/>
          <w:spacing w:val="-6"/>
          <w:sz w:val="28"/>
          <w:szCs w:val="28"/>
        </w:rPr>
        <w:t>ộ</w:t>
      </w:r>
      <w:r>
        <w:rPr>
          <w:rFonts w:ascii="Times New Roman" w:hAnsi="Times New Roman" w:cs="Calibri"/>
          <w:i/>
          <w:spacing w:val="-6"/>
          <w:sz w:val="28"/>
          <w:szCs w:val="28"/>
        </w:rPr>
        <w:t>t trong các tr</w:t>
      </w:r>
      <w:r>
        <w:rPr>
          <w:rFonts w:ascii="Times New Roman" w:hAnsi="Times New Roman" w:cs="Arial"/>
          <w:i/>
          <w:spacing w:val="-6"/>
          <w:sz w:val="28"/>
          <w:szCs w:val="28"/>
        </w:rPr>
        <w:t>ườ</w:t>
      </w:r>
      <w:r>
        <w:rPr>
          <w:rFonts w:ascii="Times New Roman" w:hAnsi="Times New Roman" w:cs="Calibri"/>
          <w:i/>
          <w:spacing w:val="-6"/>
          <w:sz w:val="28"/>
          <w:szCs w:val="28"/>
        </w:rPr>
        <w:t>ng h</w:t>
      </w:r>
      <w:r>
        <w:rPr>
          <w:rFonts w:ascii="Times New Roman" w:hAnsi="Times New Roman" w:cs="Arial"/>
          <w:i/>
          <w:spacing w:val="-6"/>
          <w:sz w:val="28"/>
          <w:szCs w:val="28"/>
        </w:rPr>
        <w:t>ợ</w:t>
      </w:r>
      <w:r>
        <w:rPr>
          <w:rFonts w:ascii="Times New Roman" w:hAnsi="Times New Roman" w:cs="Calibri"/>
          <w:i/>
          <w:spacing w:val="-6"/>
          <w:sz w:val="28"/>
          <w:szCs w:val="28"/>
        </w:rPr>
        <w:t>p sau đây, thì b</w:t>
      </w:r>
      <w:r>
        <w:rPr>
          <w:rFonts w:ascii="Times New Roman" w:hAnsi="Times New Roman" w:cs="Arial"/>
          <w:i/>
          <w:spacing w:val="-6"/>
          <w:sz w:val="28"/>
          <w:szCs w:val="28"/>
        </w:rPr>
        <w:t>ị</w:t>
      </w:r>
      <w:r>
        <w:rPr>
          <w:rFonts w:ascii="Times New Roman" w:hAnsi="Times New Roman" w:cs="Calibri"/>
          <w:i/>
          <w:spacing w:val="-6"/>
          <w:sz w:val="28"/>
          <w:szCs w:val="28"/>
        </w:rPr>
        <w:t xml:space="preserve"> ph</w:t>
      </w:r>
      <w:r>
        <w:rPr>
          <w:rFonts w:ascii="Times New Roman" w:hAnsi="Times New Roman" w:cs="Arial"/>
          <w:i/>
          <w:spacing w:val="-6"/>
          <w:sz w:val="28"/>
          <w:szCs w:val="28"/>
        </w:rPr>
        <w:t>ạ</w:t>
      </w:r>
      <w:r>
        <w:rPr>
          <w:rFonts w:ascii="Times New Roman" w:hAnsi="Times New Roman" w:cs="Calibri"/>
          <w:i/>
          <w:spacing w:val="-6"/>
          <w:sz w:val="28"/>
          <w:szCs w:val="28"/>
        </w:rPr>
        <w:t>t tù t</w:t>
      </w:r>
      <w:r>
        <w:rPr>
          <w:rFonts w:ascii="Times New Roman" w:hAnsi="Times New Roman" w:cs="Arial"/>
          <w:i/>
          <w:spacing w:val="-6"/>
          <w:sz w:val="28"/>
          <w:szCs w:val="28"/>
        </w:rPr>
        <w:t>ừ</w:t>
      </w:r>
      <w:r>
        <w:rPr>
          <w:rFonts w:ascii="Times New Roman" w:hAnsi="Times New Roman" w:cs="Calibri"/>
          <w:i/>
          <w:spacing w:val="-6"/>
          <w:sz w:val="28"/>
          <w:szCs w:val="28"/>
        </w:rPr>
        <w:t xml:space="preserve"> 05 năm đ</w:t>
      </w:r>
      <w:r>
        <w:rPr>
          <w:rFonts w:ascii="Times New Roman" w:hAnsi="Times New Roman" w:cs="Arial"/>
          <w:i/>
          <w:spacing w:val="-6"/>
          <w:sz w:val="28"/>
          <w:szCs w:val="28"/>
        </w:rPr>
        <w:t>ế</w:t>
      </w:r>
      <w:r>
        <w:rPr>
          <w:rFonts w:ascii="Times New Roman" w:hAnsi="Times New Roman" w:cs="Calibri"/>
          <w:i/>
          <w:spacing w:val="-6"/>
          <w:sz w:val="28"/>
          <w:szCs w:val="28"/>
        </w:rPr>
        <w:t>n 12 năm:…</w:t>
      </w:r>
    </w:p>
    <w:p w:rsidR="00B63509" w:rsidRDefault="00B63509" w:rsidP="00B63509">
      <w:pPr>
        <w:widowControl w:val="0"/>
        <w:spacing w:before="120" w:after="0" w:line="264" w:lineRule="auto"/>
        <w:ind w:firstLine="720"/>
        <w:jc w:val="both"/>
        <w:rPr>
          <w:rFonts w:ascii="Times New Roman" w:hAnsi="Times New Roman" w:cs="Calibri"/>
          <w:i/>
          <w:spacing w:val="-6"/>
          <w:sz w:val="28"/>
          <w:szCs w:val="28"/>
        </w:rPr>
      </w:pPr>
      <w:r>
        <w:rPr>
          <w:rFonts w:ascii="Times New Roman" w:hAnsi="Times New Roman"/>
          <w:i/>
          <w:spacing w:val="-6"/>
          <w:sz w:val="28"/>
          <w:szCs w:val="28"/>
        </w:rPr>
        <w:t>g) Gây th</w:t>
      </w:r>
      <w:r>
        <w:rPr>
          <w:rFonts w:ascii="Times New Roman" w:hAnsi="Times New Roman" w:cs="Arial"/>
          <w:i/>
          <w:spacing w:val="-6"/>
          <w:sz w:val="28"/>
          <w:szCs w:val="28"/>
        </w:rPr>
        <w:t>ươ</w:t>
      </w:r>
      <w:r>
        <w:rPr>
          <w:rFonts w:ascii="Times New Roman" w:hAnsi="Times New Roman"/>
          <w:i/>
          <w:spacing w:val="-6"/>
          <w:sz w:val="28"/>
          <w:szCs w:val="28"/>
        </w:rPr>
        <w:t>ng tích ho</w:t>
      </w:r>
      <w:r>
        <w:rPr>
          <w:rFonts w:ascii="Times New Roman" w:hAnsi="Times New Roman" w:cs="Arial"/>
          <w:i/>
          <w:spacing w:val="-6"/>
          <w:sz w:val="28"/>
          <w:szCs w:val="28"/>
        </w:rPr>
        <w:t>ặ</w:t>
      </w:r>
      <w:r>
        <w:rPr>
          <w:rFonts w:ascii="Times New Roman" w:hAnsi="Times New Roman" w:cs="Calibri"/>
          <w:i/>
          <w:spacing w:val="-6"/>
          <w:sz w:val="28"/>
          <w:szCs w:val="28"/>
        </w:rPr>
        <w:t>c gây t</w:t>
      </w:r>
      <w:r>
        <w:rPr>
          <w:rFonts w:ascii="Times New Roman" w:hAnsi="Times New Roman" w:cs="Arial"/>
          <w:i/>
          <w:spacing w:val="-6"/>
          <w:sz w:val="28"/>
          <w:szCs w:val="28"/>
        </w:rPr>
        <w:t>ổ</w:t>
      </w:r>
      <w:r>
        <w:rPr>
          <w:rFonts w:ascii="Times New Roman" w:hAnsi="Times New Roman" w:cs="Calibri"/>
          <w:i/>
          <w:spacing w:val="-6"/>
          <w:sz w:val="28"/>
          <w:szCs w:val="28"/>
        </w:rPr>
        <w:t>n h</w:t>
      </w:r>
      <w:r>
        <w:rPr>
          <w:rFonts w:ascii="Times New Roman" w:hAnsi="Times New Roman" w:cs="Arial"/>
          <w:i/>
          <w:spacing w:val="-6"/>
          <w:sz w:val="28"/>
          <w:szCs w:val="28"/>
        </w:rPr>
        <w:t>ạ</w:t>
      </w:r>
      <w:r>
        <w:rPr>
          <w:rFonts w:ascii="Times New Roman" w:hAnsi="Times New Roman" w:cs="Calibri"/>
          <w:i/>
          <w:spacing w:val="-6"/>
          <w:sz w:val="28"/>
          <w:szCs w:val="28"/>
        </w:rPr>
        <w:t>i cho s</w:t>
      </w:r>
      <w:r>
        <w:rPr>
          <w:rFonts w:ascii="Times New Roman" w:hAnsi="Times New Roman" w:cs="Arial"/>
          <w:i/>
          <w:spacing w:val="-6"/>
          <w:sz w:val="28"/>
          <w:szCs w:val="28"/>
        </w:rPr>
        <w:t>ứ</w:t>
      </w:r>
      <w:r>
        <w:rPr>
          <w:rFonts w:ascii="Times New Roman" w:hAnsi="Times New Roman" w:cs="Calibri"/>
          <w:i/>
          <w:spacing w:val="-6"/>
          <w:sz w:val="28"/>
          <w:szCs w:val="28"/>
        </w:rPr>
        <w:t>c kho</w:t>
      </w:r>
      <w:r>
        <w:rPr>
          <w:rFonts w:ascii="Times New Roman" w:hAnsi="Times New Roman" w:cs="Arial"/>
          <w:i/>
          <w:spacing w:val="-6"/>
          <w:sz w:val="28"/>
          <w:szCs w:val="28"/>
        </w:rPr>
        <w:t>ẻ</w:t>
      </w:r>
      <w:r>
        <w:rPr>
          <w:rFonts w:ascii="Times New Roman" w:hAnsi="Times New Roman" w:cs="Calibri"/>
          <w:i/>
          <w:spacing w:val="-6"/>
          <w:sz w:val="28"/>
          <w:szCs w:val="28"/>
        </w:rPr>
        <w:t xml:space="preserve"> c</w:t>
      </w:r>
      <w:r>
        <w:rPr>
          <w:rFonts w:ascii="Times New Roman" w:hAnsi="Times New Roman" w:cs="Arial"/>
          <w:i/>
          <w:spacing w:val="-6"/>
          <w:sz w:val="28"/>
          <w:szCs w:val="28"/>
        </w:rPr>
        <w:t>ủ</w:t>
      </w:r>
      <w:r>
        <w:rPr>
          <w:rFonts w:ascii="Times New Roman" w:hAnsi="Times New Roman" w:cs="Calibri"/>
          <w:i/>
          <w:spacing w:val="-6"/>
          <w:sz w:val="28"/>
          <w:szCs w:val="28"/>
        </w:rPr>
        <w:t>a ng</w:t>
      </w:r>
      <w:r>
        <w:rPr>
          <w:rFonts w:ascii="Times New Roman" w:hAnsi="Times New Roman" w:cs="Arial"/>
          <w:i/>
          <w:spacing w:val="-6"/>
          <w:sz w:val="28"/>
          <w:szCs w:val="28"/>
        </w:rPr>
        <w:t>ườ</w:t>
      </w:r>
      <w:r>
        <w:rPr>
          <w:rFonts w:ascii="Times New Roman" w:hAnsi="Times New Roman" w:cs="Calibri"/>
          <w:i/>
          <w:spacing w:val="-6"/>
          <w:sz w:val="28"/>
          <w:szCs w:val="28"/>
        </w:rPr>
        <w:t>i b</w:t>
      </w:r>
      <w:r>
        <w:rPr>
          <w:rFonts w:ascii="Times New Roman" w:hAnsi="Times New Roman" w:cs="Arial"/>
          <w:i/>
          <w:spacing w:val="-6"/>
          <w:sz w:val="28"/>
          <w:szCs w:val="28"/>
        </w:rPr>
        <w:t>ị</w:t>
      </w:r>
      <w:r>
        <w:rPr>
          <w:rFonts w:ascii="Times New Roman" w:hAnsi="Times New Roman" w:cs="Calibri"/>
          <w:i/>
          <w:spacing w:val="-6"/>
          <w:sz w:val="28"/>
          <w:szCs w:val="28"/>
        </w:rPr>
        <w:t xml:space="preserve"> b</w:t>
      </w:r>
      <w:r>
        <w:rPr>
          <w:rFonts w:ascii="Times New Roman" w:hAnsi="Times New Roman" w:cs="Arial"/>
          <w:i/>
          <w:spacing w:val="-6"/>
          <w:sz w:val="28"/>
          <w:szCs w:val="28"/>
        </w:rPr>
        <w:t>ắ</w:t>
      </w:r>
      <w:r>
        <w:rPr>
          <w:rFonts w:ascii="Times New Roman" w:hAnsi="Times New Roman" w:cs="Calibri"/>
          <w:i/>
          <w:spacing w:val="-6"/>
          <w:sz w:val="28"/>
          <w:szCs w:val="28"/>
        </w:rPr>
        <w:t>t làm con tin mà t</w:t>
      </w:r>
      <w:r>
        <w:rPr>
          <w:rFonts w:ascii="Times New Roman" w:hAnsi="Times New Roman" w:cs="Arial"/>
          <w:i/>
          <w:spacing w:val="-6"/>
          <w:sz w:val="28"/>
          <w:szCs w:val="28"/>
        </w:rPr>
        <w:t>ỷ</w:t>
      </w:r>
      <w:r>
        <w:rPr>
          <w:rFonts w:ascii="Times New Roman" w:hAnsi="Times New Roman" w:cs="Calibri"/>
          <w:i/>
          <w:spacing w:val="-6"/>
          <w:sz w:val="28"/>
          <w:szCs w:val="28"/>
        </w:rPr>
        <w:t xml:space="preserve"> l</w:t>
      </w:r>
      <w:r>
        <w:rPr>
          <w:rFonts w:ascii="Times New Roman" w:hAnsi="Times New Roman" w:cs="Arial"/>
          <w:i/>
          <w:spacing w:val="-6"/>
          <w:sz w:val="28"/>
          <w:szCs w:val="28"/>
        </w:rPr>
        <w:t>ệ</w:t>
      </w:r>
      <w:r>
        <w:rPr>
          <w:rFonts w:ascii="Times New Roman" w:hAnsi="Times New Roman" w:cs="Calibri"/>
          <w:i/>
          <w:spacing w:val="-6"/>
          <w:sz w:val="28"/>
          <w:szCs w:val="28"/>
        </w:rPr>
        <w:t xml:space="preserve"> t</w:t>
      </w:r>
      <w:r>
        <w:rPr>
          <w:rFonts w:ascii="Times New Roman" w:hAnsi="Times New Roman" w:cs="Arial"/>
          <w:i/>
          <w:spacing w:val="-6"/>
          <w:sz w:val="28"/>
          <w:szCs w:val="28"/>
        </w:rPr>
        <w:t>ổ</w:t>
      </w:r>
      <w:r>
        <w:rPr>
          <w:rFonts w:ascii="Times New Roman" w:hAnsi="Times New Roman" w:cs="Calibri"/>
          <w:i/>
          <w:spacing w:val="-6"/>
          <w:sz w:val="28"/>
          <w:szCs w:val="28"/>
        </w:rPr>
        <w:t xml:space="preserve">n </w:t>
      </w:r>
      <w:r>
        <w:rPr>
          <w:rFonts w:ascii="Times New Roman" w:hAnsi="Times New Roman"/>
          <w:i/>
          <w:spacing w:val="-6"/>
          <w:sz w:val="28"/>
          <w:szCs w:val="28"/>
        </w:rPr>
        <w:t>th</w:t>
      </w:r>
      <w:r>
        <w:rPr>
          <w:rFonts w:ascii="Times New Roman" w:hAnsi="Times New Roman" w:cs="Arial"/>
          <w:i/>
          <w:spacing w:val="-6"/>
          <w:sz w:val="28"/>
          <w:szCs w:val="28"/>
        </w:rPr>
        <w:t>ươ</w:t>
      </w:r>
      <w:r>
        <w:rPr>
          <w:rFonts w:ascii="Times New Roman" w:hAnsi="Times New Roman"/>
          <w:i/>
          <w:spacing w:val="-6"/>
          <w:sz w:val="28"/>
          <w:szCs w:val="28"/>
        </w:rPr>
        <w:t>ng c</w:t>
      </w:r>
      <w:r>
        <w:rPr>
          <w:rFonts w:ascii="Times New Roman" w:hAnsi="Times New Roman" w:cs="Arial"/>
          <w:i/>
          <w:spacing w:val="-6"/>
          <w:sz w:val="28"/>
          <w:szCs w:val="28"/>
        </w:rPr>
        <w:t>ơ</w:t>
      </w:r>
      <w:r>
        <w:rPr>
          <w:rFonts w:ascii="Times New Roman" w:hAnsi="Times New Roman"/>
          <w:i/>
          <w:spacing w:val="-6"/>
          <w:sz w:val="28"/>
          <w:szCs w:val="28"/>
        </w:rPr>
        <w:t xml:space="preserve"> th</w:t>
      </w:r>
      <w:r>
        <w:rPr>
          <w:rFonts w:ascii="Times New Roman" w:hAnsi="Times New Roman" w:cs="Arial"/>
          <w:i/>
          <w:spacing w:val="-6"/>
          <w:sz w:val="28"/>
          <w:szCs w:val="28"/>
        </w:rPr>
        <w:t>ể</w:t>
      </w:r>
      <w:r>
        <w:rPr>
          <w:rFonts w:ascii="Times New Roman" w:hAnsi="Times New Roman" w:cs="Calibri"/>
          <w:i/>
          <w:spacing w:val="-6"/>
          <w:sz w:val="28"/>
          <w:szCs w:val="28"/>
        </w:rPr>
        <w:t xml:space="preserve"> t</w:t>
      </w:r>
      <w:r>
        <w:rPr>
          <w:rFonts w:ascii="Times New Roman" w:hAnsi="Times New Roman" w:cs="Arial"/>
          <w:i/>
          <w:spacing w:val="-6"/>
          <w:sz w:val="28"/>
          <w:szCs w:val="28"/>
        </w:rPr>
        <w:t>ừ</w:t>
      </w:r>
      <w:r>
        <w:rPr>
          <w:rFonts w:ascii="Times New Roman" w:hAnsi="Times New Roman" w:cs="Calibri"/>
          <w:i/>
          <w:spacing w:val="-6"/>
          <w:sz w:val="28"/>
          <w:szCs w:val="28"/>
        </w:rPr>
        <w:t xml:space="preserve"> 11% đ</w:t>
      </w:r>
      <w:r>
        <w:rPr>
          <w:rFonts w:ascii="Times New Roman" w:hAnsi="Times New Roman" w:cs="Arial"/>
          <w:i/>
          <w:spacing w:val="-6"/>
          <w:sz w:val="28"/>
          <w:szCs w:val="28"/>
        </w:rPr>
        <w:t>ế</w:t>
      </w:r>
      <w:r>
        <w:rPr>
          <w:rFonts w:ascii="Times New Roman" w:hAnsi="Times New Roman" w:cs="Calibri"/>
          <w:i/>
          <w:spacing w:val="-6"/>
          <w:sz w:val="28"/>
          <w:szCs w:val="28"/>
        </w:rPr>
        <w:t>n 30%;</w:t>
      </w:r>
    </w:p>
    <w:p w:rsidR="00B63509" w:rsidRDefault="00B63509" w:rsidP="00B63509">
      <w:pPr>
        <w:widowControl w:val="0"/>
        <w:spacing w:before="120" w:after="0" w:line="264" w:lineRule="auto"/>
        <w:ind w:firstLine="720"/>
        <w:jc w:val="both"/>
        <w:rPr>
          <w:rFonts w:ascii="Times New Roman" w:hAnsi="Times New Roman" w:cs="Calibri"/>
          <w:spacing w:val="-6"/>
          <w:sz w:val="28"/>
          <w:szCs w:val="28"/>
        </w:rPr>
      </w:pPr>
      <w:r>
        <w:rPr>
          <w:rFonts w:ascii="Times New Roman" w:hAnsi="Times New Roman"/>
          <w:i/>
          <w:spacing w:val="-6"/>
          <w:sz w:val="28"/>
          <w:szCs w:val="28"/>
        </w:rPr>
        <w:t>h) Gây r</w:t>
      </w:r>
      <w:r>
        <w:rPr>
          <w:rFonts w:ascii="Times New Roman" w:hAnsi="Times New Roman" w:cs="Arial"/>
          <w:i/>
          <w:spacing w:val="-6"/>
          <w:sz w:val="28"/>
          <w:szCs w:val="28"/>
        </w:rPr>
        <w:t>ố</w:t>
      </w:r>
      <w:r>
        <w:rPr>
          <w:rFonts w:ascii="Times New Roman" w:hAnsi="Times New Roman" w:cs="Calibri"/>
          <w:i/>
          <w:spacing w:val="-6"/>
          <w:sz w:val="28"/>
          <w:szCs w:val="28"/>
        </w:rPr>
        <w:t>i lo</w:t>
      </w:r>
      <w:r>
        <w:rPr>
          <w:rFonts w:ascii="Times New Roman" w:hAnsi="Times New Roman" w:cs="Arial"/>
          <w:i/>
          <w:spacing w:val="-6"/>
          <w:sz w:val="28"/>
          <w:szCs w:val="28"/>
        </w:rPr>
        <w:t>ạ</w:t>
      </w:r>
      <w:r>
        <w:rPr>
          <w:rFonts w:ascii="Times New Roman" w:hAnsi="Times New Roman" w:cs="Calibri"/>
          <w:i/>
          <w:spacing w:val="-6"/>
          <w:sz w:val="28"/>
          <w:szCs w:val="28"/>
        </w:rPr>
        <w:t>n tâm th</w:t>
      </w:r>
      <w:r>
        <w:rPr>
          <w:rFonts w:ascii="Times New Roman" w:hAnsi="Times New Roman" w:cs="Arial"/>
          <w:i/>
          <w:spacing w:val="-6"/>
          <w:sz w:val="28"/>
          <w:szCs w:val="28"/>
        </w:rPr>
        <w:t>ầ</w:t>
      </w:r>
      <w:r>
        <w:rPr>
          <w:rFonts w:ascii="Times New Roman" w:hAnsi="Times New Roman" w:cs="Calibri"/>
          <w:i/>
          <w:spacing w:val="-6"/>
          <w:sz w:val="28"/>
          <w:szCs w:val="28"/>
        </w:rPr>
        <w:t>n và hành vi c</w:t>
      </w:r>
      <w:r>
        <w:rPr>
          <w:rFonts w:ascii="Times New Roman" w:hAnsi="Times New Roman" w:cs="Arial"/>
          <w:i/>
          <w:spacing w:val="-6"/>
          <w:sz w:val="28"/>
          <w:szCs w:val="28"/>
        </w:rPr>
        <w:t>ủ</w:t>
      </w:r>
      <w:r>
        <w:rPr>
          <w:rFonts w:ascii="Times New Roman" w:hAnsi="Times New Roman" w:cs="Calibri"/>
          <w:i/>
          <w:spacing w:val="-6"/>
          <w:sz w:val="28"/>
          <w:szCs w:val="28"/>
        </w:rPr>
        <w:t>a n</w:t>
      </w:r>
      <w:r>
        <w:rPr>
          <w:rFonts w:ascii="Times New Roman" w:hAnsi="Times New Roman" w:cs="Arial"/>
          <w:i/>
          <w:spacing w:val="-6"/>
          <w:sz w:val="28"/>
          <w:szCs w:val="28"/>
        </w:rPr>
        <w:t>ạ</w:t>
      </w:r>
      <w:r>
        <w:rPr>
          <w:rFonts w:ascii="Times New Roman" w:hAnsi="Times New Roman" w:cs="Calibri"/>
          <w:i/>
          <w:spacing w:val="-6"/>
          <w:sz w:val="28"/>
          <w:szCs w:val="28"/>
        </w:rPr>
        <w:t>n nhân t</w:t>
      </w:r>
      <w:r>
        <w:rPr>
          <w:rFonts w:ascii="Times New Roman" w:hAnsi="Times New Roman" w:cs="Arial"/>
          <w:i/>
          <w:spacing w:val="-6"/>
          <w:sz w:val="28"/>
          <w:szCs w:val="28"/>
        </w:rPr>
        <w:t>ừ</w:t>
      </w:r>
      <w:r>
        <w:rPr>
          <w:rFonts w:ascii="Times New Roman" w:hAnsi="Times New Roman" w:cs="Calibri"/>
          <w:i/>
          <w:spacing w:val="-6"/>
          <w:sz w:val="28"/>
          <w:szCs w:val="28"/>
        </w:rPr>
        <w:t xml:space="preserve"> 11% đ</w:t>
      </w:r>
      <w:r>
        <w:rPr>
          <w:rFonts w:ascii="Times New Roman" w:hAnsi="Times New Roman" w:cs="Arial"/>
          <w:i/>
          <w:spacing w:val="-6"/>
          <w:sz w:val="28"/>
          <w:szCs w:val="28"/>
        </w:rPr>
        <w:t>ế</w:t>
      </w:r>
      <w:r>
        <w:rPr>
          <w:rFonts w:ascii="Times New Roman" w:hAnsi="Times New Roman" w:cs="Calibri"/>
          <w:i/>
          <w:spacing w:val="-6"/>
          <w:sz w:val="28"/>
          <w:szCs w:val="28"/>
        </w:rPr>
        <w:t>n 45%;”</w:t>
      </w:r>
      <w:r>
        <w:rPr>
          <w:rFonts w:ascii="Times New Roman" w:hAnsi="Times New Roman" w:cs="Calibri"/>
          <w:spacing w:val="-6"/>
          <w:sz w:val="28"/>
          <w:szCs w:val="28"/>
        </w:rPr>
        <w:t>.</w:t>
      </w:r>
    </w:p>
    <w:p w:rsidR="00B63509" w:rsidRDefault="00B63509" w:rsidP="00B63509">
      <w:pPr>
        <w:widowControl w:val="0"/>
        <w:spacing w:before="120" w:after="0" w:line="264" w:lineRule="auto"/>
        <w:ind w:firstLine="720"/>
        <w:jc w:val="both"/>
        <w:rPr>
          <w:rFonts w:ascii="Times New Roman" w:hAnsi="Times New Roman" w:cs="Calibri"/>
          <w:spacing w:val="-6"/>
          <w:sz w:val="28"/>
          <w:szCs w:val="28"/>
        </w:rPr>
      </w:pPr>
      <w:r>
        <w:rPr>
          <w:rFonts w:ascii="Times New Roman" w:hAnsi="Times New Roman" w:cs="Calibri"/>
          <w:spacing w:val="-6"/>
          <w:sz w:val="28"/>
          <w:szCs w:val="28"/>
        </w:rPr>
        <w:t xml:space="preserve">+ </w:t>
      </w:r>
      <w:r>
        <w:rPr>
          <w:rFonts w:ascii="Times New Roman" w:hAnsi="Times New Roman"/>
          <w:i/>
          <w:sz w:val="28"/>
          <w:szCs w:val="28"/>
        </w:rPr>
        <w:t>BLHS năm 2017</w:t>
      </w:r>
      <w:r>
        <w:rPr>
          <w:rFonts w:ascii="Times New Roman" w:hAnsi="Times New Roman"/>
          <w:color w:val="0D0D0D"/>
          <w:sz w:val="28"/>
          <w:szCs w:val="28"/>
          <w:shd w:val="clear" w:color="auto" w:fill="F9FAFC"/>
          <w:lang w:val="en-GB"/>
        </w:rPr>
        <w:t xml:space="preserve"> </w:t>
      </w:r>
      <w:r>
        <w:rPr>
          <w:rFonts w:ascii="Times New Roman" w:hAnsi="Times New Roman" w:cs="Calibri"/>
          <w:spacing w:val="-6"/>
          <w:sz w:val="28"/>
          <w:szCs w:val="28"/>
        </w:rPr>
        <w:t>sửa đổi 02 điểm này theo hướng như sau:</w:t>
      </w:r>
    </w:p>
    <w:p w:rsidR="00B63509" w:rsidRDefault="00B63509" w:rsidP="00B63509">
      <w:pPr>
        <w:widowControl w:val="0"/>
        <w:spacing w:before="120" w:after="0" w:line="264" w:lineRule="auto"/>
        <w:ind w:firstLine="720"/>
        <w:jc w:val="both"/>
        <w:rPr>
          <w:rFonts w:ascii="Times New Roman" w:hAnsi="Times New Roman" w:cs="Calibri"/>
          <w:i/>
          <w:spacing w:val="-6"/>
          <w:sz w:val="28"/>
          <w:szCs w:val="28"/>
        </w:rPr>
      </w:pPr>
      <w:r>
        <w:rPr>
          <w:rFonts w:ascii="Times New Roman" w:hAnsi="Times New Roman" w:cs="Calibri"/>
          <w:i/>
          <w:spacing w:val="-6"/>
          <w:sz w:val="28"/>
          <w:szCs w:val="28"/>
        </w:rPr>
        <w:t>“2. Phạm tội thuộc một trong các trường hợp sau đây, thì bị phạt tù từ 05 năm đến 12 năm:…</w:t>
      </w:r>
    </w:p>
    <w:p w:rsidR="00B63509" w:rsidRDefault="00B63509" w:rsidP="00B63509">
      <w:pPr>
        <w:widowControl w:val="0"/>
        <w:spacing w:before="120" w:after="0" w:line="264" w:lineRule="auto"/>
        <w:ind w:firstLine="720"/>
        <w:jc w:val="both"/>
        <w:rPr>
          <w:rFonts w:ascii="Times New Roman" w:hAnsi="Times New Roman"/>
          <w:sz w:val="28"/>
          <w:szCs w:val="28"/>
        </w:rPr>
      </w:pPr>
      <w:r>
        <w:rPr>
          <w:rFonts w:ascii="Times New Roman" w:hAnsi="Times New Roman" w:cs="Calibri"/>
          <w:i/>
          <w:spacing w:val="-6"/>
          <w:sz w:val="28"/>
          <w:szCs w:val="28"/>
        </w:rPr>
        <w:t>g) Gây thương tích, gây tổn hại cho sức khỏe hoặc gây rối loạn tâm thần và hành vi của nạn nhân mà tỷ lệ tổn thương cơ thể từ 11% đến 30%;”</w:t>
      </w:r>
      <w:r>
        <w:rPr>
          <w:rFonts w:ascii="Times New Roman" w:hAnsi="Times New Roman" w:cs="Calibri"/>
          <w:spacing w:val="-6"/>
          <w:sz w:val="28"/>
          <w:szCs w:val="28"/>
        </w:rPr>
        <w:t>.</w:t>
      </w:r>
    </w:p>
    <w:p w:rsidR="00B63509"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5. Sửa đổi, bổ sung Điều 134 - Tội cố ý gây thương tích hoặc gây tổn hại cho sức khỏe của người khác của BLHS năm 2015 </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lastRenderedPageBreak/>
        <w:t>5.1.</w:t>
      </w:r>
      <w:r w:rsidR="00FF53DA">
        <w:rPr>
          <w:rFonts w:ascii="Times New Roman" w:hAnsi="Times New Roman"/>
          <w:i/>
          <w:sz w:val="28"/>
          <w:szCs w:val="28"/>
          <w:lang w:val="nl-NL"/>
        </w:rPr>
        <w:t>-</w:t>
      </w:r>
      <w:r w:rsidR="000377F7">
        <w:rPr>
          <w:rFonts w:ascii="Times New Roman" w:hAnsi="Times New Roman"/>
          <w:i/>
          <w:sz w:val="28"/>
          <w:szCs w:val="28"/>
          <w:lang w:val="nl-NL"/>
        </w:rPr>
        <w:t xml:space="preserve"> </w:t>
      </w:r>
      <w:r>
        <w:rPr>
          <w:rFonts w:ascii="Times New Roman" w:hAnsi="Times New Roman"/>
          <w:i/>
          <w:sz w:val="28"/>
          <w:szCs w:val="28"/>
          <w:lang w:val="nl-NL"/>
        </w:rPr>
        <w:t>BLHS năm 1999 và BLHS năm 2015:</w:t>
      </w:r>
      <w:r>
        <w:rPr>
          <w:rFonts w:ascii="Times New Roman" w:hAnsi="Times New Roman"/>
          <w:sz w:val="28"/>
          <w:szCs w:val="28"/>
          <w:lang w:val="nl-NL"/>
        </w:rPr>
        <w:t xml:space="preserve"> không quy định.</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bổ sung trường hợp dùng vũ khí, vật liệu nổ gây thương tích hoặc gây tổn hại cho sức khỏe của người khác là tình tiết định tội tại điểm a khoản 1 Điều 134.</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5.2.</w:t>
      </w:r>
      <w:r>
        <w:rPr>
          <w:rFonts w:ascii="Times New Roman" w:hAnsi="Times New Roman"/>
          <w:sz w:val="28"/>
          <w:szCs w:val="28"/>
          <w:lang w:val="nl-NL"/>
        </w:rPr>
        <w:t xml:space="preserve"> </w:t>
      </w:r>
      <w:r>
        <w:rPr>
          <w:rFonts w:ascii="Times New Roman" w:hAnsi="Times New Roman"/>
          <w:i/>
          <w:sz w:val="28"/>
          <w:szCs w:val="28"/>
          <w:lang w:val="nl-NL"/>
        </w:rPr>
        <w:t xml:space="preserve">- BLHS năm 1999 và BLHS năm 2015 </w:t>
      </w:r>
      <w:r>
        <w:rPr>
          <w:rFonts w:ascii="Times New Roman" w:hAnsi="Times New Roman"/>
          <w:sz w:val="28"/>
          <w:szCs w:val="28"/>
          <w:lang w:val="nl-NL"/>
        </w:rPr>
        <w:t xml:space="preserve">đều quy định </w:t>
      </w:r>
      <w:r>
        <w:rPr>
          <w:rFonts w:ascii="Times New Roman" w:hAnsi="Times New Roman"/>
          <w:i/>
          <w:sz w:val="28"/>
          <w:szCs w:val="28"/>
          <w:lang w:val="nl-NL"/>
        </w:rPr>
        <w:t>“gây cố tật nhẹ cho nạn nhân”</w:t>
      </w:r>
      <w:r>
        <w:rPr>
          <w:rFonts w:ascii="Times New Roman" w:hAnsi="Times New Roman"/>
          <w:sz w:val="28"/>
          <w:szCs w:val="28"/>
          <w:lang w:val="nl-NL"/>
        </w:rPr>
        <w:t xml:space="preserve"> là tình tiết định tội.</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sz w:val="28"/>
          <w:szCs w:val="28"/>
          <w:lang w:val="nl-NL"/>
        </w:rPr>
        <w:t xml:space="preserve">bỏ </w:t>
      </w:r>
      <w:r>
        <w:rPr>
          <w:rFonts w:ascii="Times New Roman" w:hAnsi="Times New Roman"/>
          <w:sz w:val="28"/>
          <w:szCs w:val="28"/>
          <w:lang w:val="nl-NL"/>
        </w:rPr>
        <w:t xml:space="preserve">quy định </w:t>
      </w:r>
      <w:r>
        <w:rPr>
          <w:rFonts w:ascii="Times New Roman" w:hAnsi="Times New Roman"/>
          <w:i/>
          <w:sz w:val="28"/>
          <w:szCs w:val="28"/>
          <w:lang w:val="nl-NL"/>
        </w:rPr>
        <w:t>“gây cố tật nhẹ cho nạn nhân”</w:t>
      </w:r>
      <w:r>
        <w:rPr>
          <w:rFonts w:ascii="Times New Roman" w:hAnsi="Times New Roman"/>
          <w:sz w:val="28"/>
          <w:szCs w:val="28"/>
          <w:lang w:val="nl-NL"/>
        </w:rPr>
        <w:t xml:space="preserve"> tại điểm c khoản 1 Điều 134.</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5.3.</w:t>
      </w:r>
      <w:r>
        <w:rPr>
          <w:rFonts w:ascii="Times New Roman" w:hAnsi="Times New Roman"/>
          <w:sz w:val="28"/>
          <w:szCs w:val="28"/>
          <w:lang w:val="nl-NL"/>
        </w:rPr>
        <w:t xml:space="preserve"> - </w:t>
      </w:r>
      <w:r>
        <w:rPr>
          <w:rFonts w:ascii="Times New Roman" w:hAnsi="Times New Roman"/>
          <w:i/>
          <w:sz w:val="28"/>
          <w:szCs w:val="28"/>
          <w:lang w:val="nl-NL"/>
        </w:rPr>
        <w:t>BLHS năm 1999 và BLHS năm 2015:</w:t>
      </w:r>
      <w:r>
        <w:rPr>
          <w:rFonts w:ascii="Times New Roman" w:hAnsi="Times New Roman"/>
          <w:sz w:val="28"/>
          <w:szCs w:val="28"/>
          <w:lang w:val="nl-NL"/>
        </w:rPr>
        <w:t xml:space="preserve"> không quy định.</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sidRPr="0024196D">
        <w:rPr>
          <w:rFonts w:ascii="Times New Roman" w:hAnsi="Times New Roman"/>
          <w:bCs/>
          <w:i/>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bổ sung trường hợp gây thương tích hoặc gây tổn hại cho sức khỏe đối với người chữa bệnh cho mình là tình tiết định tội tại điểm d khoản 1 Điều 134.</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5.4.</w:t>
      </w:r>
      <w:r>
        <w:rPr>
          <w:rFonts w:ascii="Times New Roman" w:hAnsi="Times New Roman"/>
          <w:sz w:val="28"/>
          <w:szCs w:val="28"/>
          <w:lang w:val="nl-NL"/>
        </w:rPr>
        <w:t xml:space="preserve"> - </w:t>
      </w:r>
      <w:r>
        <w:rPr>
          <w:rFonts w:ascii="Times New Roman" w:hAnsi="Times New Roman"/>
          <w:i/>
          <w:sz w:val="28"/>
          <w:szCs w:val="28"/>
          <w:lang w:val="nl-NL"/>
        </w:rPr>
        <w:t>BLHS năm 1999 và BLHS năm 2015:</w:t>
      </w:r>
      <w:r>
        <w:rPr>
          <w:rFonts w:ascii="Times New Roman" w:hAnsi="Times New Roman"/>
          <w:sz w:val="28"/>
          <w:szCs w:val="28"/>
          <w:lang w:val="nl-NL"/>
        </w:rPr>
        <w:t xml:space="preserve"> không quy định.</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bổ sung trường hợp gây thương tích hoặc gây tổn hại cho sức khỏe của người khác khi đang bị giữ trong trường hợp khẩn cấp và đang chấp hành biện pháp tư pháp giáo dục tại trường giáo dưỡng cũng là tình tiết định tội tại điểm g khoản 1 Điều 134.</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5.5.</w:t>
      </w:r>
      <w:r>
        <w:rPr>
          <w:rFonts w:ascii="Times New Roman" w:hAnsi="Times New Roman"/>
          <w:sz w:val="28"/>
          <w:szCs w:val="28"/>
          <w:lang w:val="nl-NL"/>
        </w:rPr>
        <w:t xml:space="preserve"> </w:t>
      </w:r>
      <w:r>
        <w:rPr>
          <w:rFonts w:ascii="Times New Roman" w:hAnsi="Times New Roman"/>
          <w:i/>
          <w:sz w:val="28"/>
          <w:szCs w:val="28"/>
          <w:lang w:val="nl-NL"/>
        </w:rPr>
        <w:t xml:space="preserve">- BLHS năm 1999 và BLHS năm 2015 </w:t>
      </w:r>
      <w:r>
        <w:rPr>
          <w:rFonts w:ascii="Times New Roman" w:hAnsi="Times New Roman"/>
          <w:sz w:val="28"/>
          <w:szCs w:val="28"/>
          <w:lang w:val="nl-NL"/>
        </w:rPr>
        <w:t xml:space="preserve">đều quy định </w:t>
      </w:r>
      <w:r>
        <w:rPr>
          <w:rFonts w:ascii="Times New Roman" w:hAnsi="Times New Roman"/>
          <w:i/>
          <w:sz w:val="28"/>
          <w:szCs w:val="28"/>
          <w:lang w:val="nl-NL"/>
        </w:rPr>
        <w:t>“phạm tội 02 lần trở lên”</w:t>
      </w:r>
      <w:r>
        <w:rPr>
          <w:rFonts w:ascii="Times New Roman" w:hAnsi="Times New Roman"/>
          <w:sz w:val="28"/>
          <w:szCs w:val="28"/>
          <w:lang w:val="nl-NL"/>
        </w:rPr>
        <w:t xml:space="preserve"> và </w:t>
      </w:r>
      <w:r>
        <w:rPr>
          <w:rFonts w:ascii="Times New Roman" w:hAnsi="Times New Roman"/>
          <w:i/>
          <w:sz w:val="28"/>
          <w:szCs w:val="28"/>
          <w:lang w:val="nl-NL"/>
        </w:rPr>
        <w:t xml:space="preserve">“phạm tội đối với 02 người trở lên” </w:t>
      </w:r>
      <w:r>
        <w:rPr>
          <w:rFonts w:ascii="Times New Roman" w:hAnsi="Times New Roman"/>
          <w:sz w:val="28"/>
          <w:szCs w:val="28"/>
          <w:lang w:val="nl-NL"/>
        </w:rPr>
        <w:t>là tình tiết định tội tại khoản 1 các điều 104 và 134.</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sz w:val="28"/>
          <w:szCs w:val="28"/>
          <w:lang w:val="nl-NL"/>
        </w:rPr>
        <w:t xml:space="preserve">không </w:t>
      </w:r>
      <w:r>
        <w:rPr>
          <w:rFonts w:ascii="Times New Roman" w:hAnsi="Times New Roman"/>
          <w:sz w:val="28"/>
          <w:szCs w:val="28"/>
          <w:lang w:val="nl-NL"/>
        </w:rPr>
        <w:t>quy định</w:t>
      </w:r>
      <w:r>
        <w:rPr>
          <w:rFonts w:ascii="Times New Roman" w:hAnsi="Times New Roman"/>
          <w:i/>
          <w:sz w:val="28"/>
          <w:szCs w:val="28"/>
          <w:lang w:val="nl-NL"/>
        </w:rPr>
        <w:t>“phạm tội 02 lần trở lên”</w:t>
      </w:r>
      <w:r>
        <w:rPr>
          <w:rFonts w:ascii="Times New Roman" w:hAnsi="Times New Roman"/>
          <w:sz w:val="28"/>
          <w:szCs w:val="28"/>
          <w:lang w:val="nl-NL"/>
        </w:rPr>
        <w:t xml:space="preserve"> và </w:t>
      </w:r>
      <w:r>
        <w:rPr>
          <w:rFonts w:ascii="Times New Roman" w:hAnsi="Times New Roman"/>
          <w:i/>
          <w:sz w:val="28"/>
          <w:szCs w:val="28"/>
          <w:lang w:val="nl-NL"/>
        </w:rPr>
        <w:t>“phạm tội đối với 02 người trở lên”</w:t>
      </w:r>
      <w:r>
        <w:rPr>
          <w:rFonts w:ascii="Times New Roman" w:hAnsi="Times New Roman"/>
          <w:sz w:val="28"/>
          <w:szCs w:val="28"/>
          <w:lang w:val="nl-NL"/>
        </w:rPr>
        <w:t xml:space="preserve"> là tình tiết định tội tại khoản 1 Điều 134 mà chỉ quy định tình tiết </w:t>
      </w:r>
      <w:r>
        <w:rPr>
          <w:rFonts w:ascii="Times New Roman" w:hAnsi="Times New Roman"/>
          <w:i/>
          <w:sz w:val="28"/>
          <w:szCs w:val="28"/>
          <w:lang w:val="nl-NL"/>
        </w:rPr>
        <w:t>“phạm tội 02 lần trở lên”</w:t>
      </w:r>
      <w:r>
        <w:rPr>
          <w:rFonts w:ascii="Times New Roman" w:hAnsi="Times New Roman"/>
          <w:sz w:val="28"/>
          <w:szCs w:val="28"/>
          <w:lang w:val="nl-NL"/>
        </w:rPr>
        <w:t xml:space="preserve"> là tình tiết định khung tăng nặng tại khoản 2 Điều 134. </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5.6.</w:t>
      </w:r>
      <w:r>
        <w:rPr>
          <w:rFonts w:ascii="Times New Roman" w:hAnsi="Times New Roman"/>
          <w:sz w:val="28"/>
          <w:szCs w:val="28"/>
          <w:lang w:val="nl-NL"/>
        </w:rPr>
        <w:t xml:space="preserve"> - </w:t>
      </w:r>
      <w:r>
        <w:rPr>
          <w:rFonts w:ascii="Times New Roman" w:hAnsi="Times New Roman"/>
          <w:i/>
          <w:sz w:val="28"/>
          <w:szCs w:val="28"/>
          <w:lang w:val="nl-NL"/>
        </w:rPr>
        <w:t xml:space="preserve">BLHS năm 1999: </w:t>
      </w:r>
      <w:r>
        <w:rPr>
          <w:rFonts w:ascii="Times New Roman" w:hAnsi="Times New Roman"/>
          <w:sz w:val="28"/>
          <w:szCs w:val="28"/>
          <w:lang w:val="nl-NL"/>
        </w:rPr>
        <w:t>không quy định.</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 xml:space="preserve">BLHS năm 2015 </w:t>
      </w:r>
      <w:r>
        <w:rPr>
          <w:rFonts w:ascii="Times New Roman" w:hAnsi="Times New Roman"/>
          <w:sz w:val="28"/>
          <w:szCs w:val="28"/>
          <w:lang w:val="nl-NL"/>
        </w:rPr>
        <w:t xml:space="preserve">quy định trường hợp </w:t>
      </w:r>
      <w:r>
        <w:rPr>
          <w:rFonts w:ascii="Times New Roman" w:hAnsi="Times New Roman"/>
          <w:i/>
          <w:sz w:val="28"/>
          <w:szCs w:val="28"/>
          <w:lang w:val="nl-NL"/>
        </w:rPr>
        <w:t>“Gây thương tích vào vùng mặt của người khác mà tỷ lệ tổn thương cơ thể 61% trở lên”</w:t>
      </w:r>
      <w:r>
        <w:rPr>
          <w:rFonts w:ascii="Times New Roman" w:hAnsi="Times New Roman"/>
          <w:sz w:val="28"/>
          <w:szCs w:val="28"/>
          <w:lang w:val="nl-NL"/>
        </w:rPr>
        <w:t xml:space="preserve"> có khung hình phạt cao nhất đến tù chung thân và được sắp xếp cùng với khung hình phạt trong trường hợp làm chết 02 người trở lên. </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i/>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 xml:space="preserve">sửa lại theo hướng quy định tình tiết </w:t>
      </w:r>
      <w:r>
        <w:rPr>
          <w:rFonts w:ascii="Times New Roman" w:hAnsi="Times New Roman"/>
          <w:i/>
          <w:sz w:val="28"/>
          <w:szCs w:val="28"/>
          <w:lang w:val="nl-NL"/>
        </w:rPr>
        <w:t xml:space="preserve">“Gây thương tích </w:t>
      </w:r>
      <w:r>
        <w:rPr>
          <w:rFonts w:ascii="Times New Roman" w:hAnsi="Times New Roman"/>
          <w:b/>
          <w:i/>
          <w:sz w:val="28"/>
          <w:szCs w:val="28"/>
          <w:lang w:val="nl-NL"/>
        </w:rPr>
        <w:t>làm biến dạng vùng mặt</w:t>
      </w:r>
      <w:r>
        <w:rPr>
          <w:rFonts w:ascii="Times New Roman" w:hAnsi="Times New Roman"/>
          <w:i/>
          <w:sz w:val="28"/>
          <w:szCs w:val="28"/>
          <w:lang w:val="nl-NL"/>
        </w:rPr>
        <w:t xml:space="preserve"> của người khác mà tỷ lệ tổn thương cơ thể 61% trở lên”</w:t>
      </w:r>
      <w:r>
        <w:rPr>
          <w:rFonts w:ascii="Times New Roman" w:hAnsi="Times New Roman"/>
          <w:sz w:val="28"/>
          <w:szCs w:val="28"/>
          <w:lang w:val="nl-NL"/>
        </w:rPr>
        <w:t xml:space="preserve"> cùng khung hình phạt với tình tiết làm chết 01 người. </w:t>
      </w:r>
    </w:p>
    <w:p w:rsidR="00B63509" w:rsidRDefault="00B63509" w:rsidP="00B63509">
      <w:pPr>
        <w:widowControl w:val="0"/>
        <w:spacing w:before="120" w:after="0" w:line="264" w:lineRule="auto"/>
        <w:ind w:firstLine="720"/>
        <w:jc w:val="both"/>
        <w:rPr>
          <w:rFonts w:ascii="Times New Roman" w:hAnsi="Times New Roman"/>
          <w:spacing w:val="-4"/>
          <w:sz w:val="28"/>
          <w:szCs w:val="28"/>
          <w:lang w:val="nl-NL"/>
        </w:rPr>
      </w:pPr>
      <w:r>
        <w:rPr>
          <w:rFonts w:ascii="Times New Roman" w:hAnsi="Times New Roman"/>
          <w:b/>
          <w:i/>
          <w:spacing w:val="-4"/>
          <w:sz w:val="28"/>
          <w:szCs w:val="28"/>
          <w:lang w:val="nl-NL"/>
        </w:rPr>
        <w:t>5.7.</w:t>
      </w:r>
      <w:r>
        <w:rPr>
          <w:rFonts w:ascii="Times New Roman" w:hAnsi="Times New Roman"/>
          <w:spacing w:val="-4"/>
          <w:sz w:val="28"/>
          <w:szCs w:val="28"/>
          <w:lang w:val="nl-NL"/>
        </w:rPr>
        <w:t xml:space="preserve"> - </w:t>
      </w:r>
      <w:r>
        <w:rPr>
          <w:rFonts w:ascii="Times New Roman" w:hAnsi="Times New Roman"/>
          <w:i/>
          <w:spacing w:val="-4"/>
          <w:sz w:val="28"/>
          <w:szCs w:val="28"/>
          <w:lang w:val="nl-NL"/>
        </w:rPr>
        <w:t>BLHS năm 1999 và BLHS năm 2015</w:t>
      </w:r>
      <w:r>
        <w:rPr>
          <w:rFonts w:ascii="Times New Roman" w:hAnsi="Times New Roman"/>
          <w:spacing w:val="-4"/>
          <w:sz w:val="28"/>
          <w:szCs w:val="28"/>
          <w:lang w:val="nl-NL"/>
        </w:rPr>
        <w:t xml:space="preserve"> quy định mức cao nhất của khung hình phạt đối với trường hợp gây thương tích dẫn đến chết người có cùng mức hình phạt đối với Tội giết người quy định tại khoản 2 Điều 123 (cùng là 15 năm tù). </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 xml:space="preserve">điều chỉnh lại mức cao nhất của khung hình phạt đối </w:t>
      </w:r>
      <w:r>
        <w:rPr>
          <w:rFonts w:ascii="Times New Roman" w:hAnsi="Times New Roman"/>
          <w:sz w:val="28"/>
          <w:szCs w:val="28"/>
          <w:lang w:val="nl-NL"/>
        </w:rPr>
        <w:lastRenderedPageBreak/>
        <w:t>với trường hợp gây thương tích làm chết người là 14 năm tù.</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5.8.</w:t>
      </w:r>
      <w:r>
        <w:rPr>
          <w:rFonts w:ascii="Times New Roman" w:hAnsi="Times New Roman"/>
          <w:sz w:val="28"/>
          <w:szCs w:val="28"/>
          <w:lang w:val="nl-NL"/>
        </w:rPr>
        <w:t xml:space="preserve"> - </w:t>
      </w:r>
      <w:r>
        <w:rPr>
          <w:rFonts w:ascii="Times New Roman" w:hAnsi="Times New Roman"/>
          <w:i/>
          <w:sz w:val="28"/>
          <w:szCs w:val="28"/>
          <w:lang w:val="nl-NL"/>
        </w:rPr>
        <w:t>BLHS năm 1999</w:t>
      </w:r>
      <w:r>
        <w:rPr>
          <w:rFonts w:ascii="Times New Roman" w:hAnsi="Times New Roman"/>
          <w:sz w:val="28"/>
          <w:szCs w:val="28"/>
          <w:lang w:val="nl-NL"/>
        </w:rPr>
        <w:t xml:space="preserve"> chỉ quy định về trách nhiệm hình sự đối với tất cả các trường hợp chuẩn bị phạm tội ở Phần chung như sau: </w:t>
      </w:r>
      <w:r>
        <w:rPr>
          <w:rFonts w:ascii="Times New Roman" w:hAnsi="Times New Roman"/>
          <w:i/>
          <w:sz w:val="28"/>
          <w:szCs w:val="28"/>
          <w:lang w:val="nl-NL"/>
        </w:rPr>
        <w:t xml:space="preserve">“Người chuẩn bị phạm một tội rất nghiêm trọng hoặc một tội đặc biệt nghiêm trọng, thì phải chịu trách nhiệm hình sự về tội định thực hiện” </w:t>
      </w:r>
      <w:r>
        <w:rPr>
          <w:rFonts w:ascii="Times New Roman" w:hAnsi="Times New Roman"/>
          <w:sz w:val="28"/>
          <w:szCs w:val="28"/>
          <w:lang w:val="nl-NL"/>
        </w:rPr>
        <w:t>(Điều 17).</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i/>
          <w:sz w:val="28"/>
          <w:szCs w:val="28"/>
          <w:lang w:val="nl-NL"/>
        </w:rPr>
        <w:t xml:space="preserve">- BLHS năm 2015 </w:t>
      </w:r>
      <w:r>
        <w:rPr>
          <w:rFonts w:ascii="Times New Roman" w:hAnsi="Times New Roman"/>
          <w:sz w:val="28"/>
          <w:szCs w:val="28"/>
          <w:lang w:val="nl-NL"/>
        </w:rPr>
        <w:t xml:space="preserve">quy định về trách nhiệm hình sự trong trường hợp chuẩn bị phạm tội cố ý gây thương tích hoặc gây tổn hại cho sức khỏe của người khác được quy định cả ở Phần những quy định chung (khoản 2 Điều 14) và cả ở những điều luật cụ thể, chẳng hạn Điều 134 quy định: </w:t>
      </w:r>
      <w:r>
        <w:rPr>
          <w:rFonts w:ascii="Times New Roman" w:hAnsi="Times New Roman"/>
          <w:i/>
          <w:sz w:val="28"/>
          <w:szCs w:val="28"/>
          <w:lang w:val="nl-NL"/>
        </w:rPr>
        <w:t xml:space="preserve">“Người chuẩn bị phạm tội này, thì bị phạt cải tạo không giam giữ đến 02 năm hoặc phạt tù từ 03 tháng đến 02 năm” </w:t>
      </w:r>
      <w:r>
        <w:rPr>
          <w:rFonts w:ascii="Times New Roman" w:hAnsi="Times New Roman"/>
          <w:sz w:val="28"/>
          <w:szCs w:val="28"/>
          <w:lang w:val="nl-NL"/>
        </w:rPr>
        <w:t>(khoản 7) để xử lý đối với những hành vi có tính nguy hiểm cao cho xã hội, cần được ngăn chặn, xử lý sớm, đáp ứng yêu cầu đấu tranh phòng, chống loại tội phạm này, tránh trường hợp để xảy ra hậu quả nghiêm trọng mới xử lý hình sự. Tuy nhiên, quy định này dễ dẫn đến việc xử lý hình sự quá rộng.</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sz w:val="28"/>
          <w:szCs w:val="28"/>
          <w:lang w:val="nl-NL"/>
        </w:rPr>
        <w:t xml:space="preserve">cũng </w:t>
      </w:r>
      <w:r>
        <w:rPr>
          <w:rFonts w:ascii="Times New Roman" w:hAnsi="Times New Roman"/>
          <w:sz w:val="28"/>
          <w:szCs w:val="28"/>
          <w:lang w:val="nl-NL"/>
        </w:rPr>
        <w:t xml:space="preserve">quy định về trách nhiệm hình sự trong trường hợp chuẩn bị phạm tội cố ý gây thương tích hoặc gây tổn hại cho sức khỏe của người khác được quy định cả ở Phần những quy định chung (khoản 2 Điều 14) và ở Điều 134 nhưng theo hướng thu hẹp phạm vi chịu trách nhiệm hình sự trong trường hợp chuẩn bị phạm tội cố ý gây thương tích hoặc gây tổn hại cho sức khỏe của người khác, theo đó: </w:t>
      </w:r>
      <w:r>
        <w:rPr>
          <w:rFonts w:ascii="Times New Roman" w:hAnsi="Times New Roman"/>
          <w:i/>
          <w:sz w:val="28"/>
          <w:szCs w:val="28"/>
          <w:lang w:val="nl-NL"/>
        </w:rPr>
        <w:t>“Người nào chuẩn bị vũ khí, vật liệu nổ, hung khí nguy hiểm, a-xít nguy hiểm, hóa chất nguy hiểm hoặc thành lập hoặc tham gia nhóm tội phạm nhằm gây thương tích hoặc gây tổn hại cho sức khỏe của người khác, thì bị phạt cải tạo không giam giữ đến 02 năm hoặc phạt tù từ 03 tháng đến 02 năm”</w:t>
      </w:r>
      <w:r>
        <w:rPr>
          <w:rFonts w:ascii="Times New Roman" w:hAnsi="Times New Roman"/>
          <w:b/>
          <w:i/>
          <w:color w:val="000000"/>
          <w:sz w:val="28"/>
          <w:szCs w:val="28"/>
          <w:lang w:val="nl-NL"/>
        </w:rPr>
        <w:t xml:space="preserve"> </w:t>
      </w:r>
      <w:r w:rsidRPr="0024196D">
        <w:rPr>
          <w:rFonts w:ascii="Times New Roman" w:hAnsi="Times New Roman"/>
          <w:color w:val="000000"/>
          <w:sz w:val="28"/>
          <w:szCs w:val="28"/>
          <w:lang w:val="nl-NL"/>
        </w:rPr>
        <w:t>(khoản 6 Điều 134)</w:t>
      </w:r>
      <w:r>
        <w:rPr>
          <w:rFonts w:ascii="Times New Roman" w:hAnsi="Times New Roman"/>
          <w:sz w:val="28"/>
          <w:szCs w:val="28"/>
          <w:lang w:val="nl-NL"/>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nl-NL"/>
        </w:rPr>
      </w:pPr>
      <w:r w:rsidRPr="0024196D">
        <w:rPr>
          <w:rFonts w:ascii="Times New Roman" w:hAnsi="Times New Roman"/>
          <w:b/>
          <w:bCs/>
          <w:color w:val="000000"/>
          <w:sz w:val="28"/>
          <w:szCs w:val="28"/>
          <w:shd w:val="clear" w:color="auto" w:fill="FFFFFF"/>
          <w:lang w:val="nl-NL"/>
        </w:rPr>
        <w:t xml:space="preserve">6. Sửa đổi một số điều luật có quy định tình tiết từ định lượng sang định tính (các điều </w:t>
      </w:r>
      <w:r w:rsidRPr="0024196D">
        <w:rPr>
          <w:rFonts w:ascii="Times New Roman" w:hAnsi="Times New Roman"/>
          <w:b/>
          <w:color w:val="000000"/>
          <w:sz w:val="28"/>
          <w:szCs w:val="28"/>
          <w:shd w:val="clear" w:color="auto" w:fill="FFFFFF"/>
          <w:lang w:val="nl-NL"/>
        </w:rPr>
        <w:t xml:space="preserve">162, </w:t>
      </w:r>
      <w:r w:rsidRPr="0024196D">
        <w:rPr>
          <w:rFonts w:ascii="Times New Roman" w:hAnsi="Times New Roman"/>
          <w:b/>
          <w:color w:val="000000"/>
          <w:sz w:val="28"/>
          <w:szCs w:val="28"/>
          <w:lang w:val="nl-NL"/>
        </w:rPr>
        <w:t>283</w:t>
      </w:r>
      <w:r w:rsidRPr="0024196D">
        <w:rPr>
          <w:rFonts w:ascii="Times New Roman" w:hAnsi="Times New Roman"/>
          <w:b/>
          <w:color w:val="000000"/>
          <w:sz w:val="28"/>
          <w:szCs w:val="28"/>
          <w:shd w:val="clear" w:color="auto" w:fill="FFFFFF"/>
          <w:lang w:val="nl-NL"/>
        </w:rPr>
        <w:t xml:space="preserve">, </w:t>
      </w:r>
      <w:r w:rsidRPr="0024196D">
        <w:rPr>
          <w:rFonts w:ascii="Times New Roman" w:hAnsi="Times New Roman"/>
          <w:b/>
          <w:color w:val="000000"/>
          <w:sz w:val="28"/>
          <w:szCs w:val="28"/>
          <w:lang w:val="nl-NL"/>
        </w:rPr>
        <w:t>284</w:t>
      </w:r>
      <w:r w:rsidRPr="0024196D">
        <w:rPr>
          <w:rFonts w:ascii="Times New Roman" w:hAnsi="Times New Roman"/>
          <w:b/>
          <w:color w:val="000000"/>
          <w:sz w:val="28"/>
          <w:szCs w:val="28"/>
          <w:shd w:val="clear" w:color="auto" w:fill="FFFFFF"/>
          <w:lang w:val="nl-NL"/>
        </w:rPr>
        <w:t xml:space="preserve">, </w:t>
      </w:r>
      <w:r w:rsidRPr="0024196D">
        <w:rPr>
          <w:rFonts w:ascii="Times New Roman" w:hAnsi="Times New Roman"/>
          <w:b/>
          <w:color w:val="000000"/>
          <w:sz w:val="28"/>
          <w:szCs w:val="28"/>
          <w:lang w:val="nl-NL"/>
        </w:rPr>
        <w:t>301</w:t>
      </w:r>
      <w:r w:rsidRPr="0024196D">
        <w:rPr>
          <w:rFonts w:ascii="Times New Roman" w:hAnsi="Times New Roman"/>
          <w:b/>
          <w:color w:val="000000"/>
          <w:sz w:val="28"/>
          <w:szCs w:val="28"/>
          <w:shd w:val="clear" w:color="auto" w:fill="FFFFFF"/>
          <w:lang w:val="nl-NL"/>
        </w:rPr>
        <w:t xml:space="preserve">, </w:t>
      </w:r>
      <w:r w:rsidRPr="0024196D">
        <w:rPr>
          <w:rFonts w:ascii="Times New Roman" w:hAnsi="Times New Roman"/>
          <w:b/>
          <w:color w:val="000000"/>
          <w:sz w:val="28"/>
          <w:szCs w:val="28"/>
          <w:lang w:val="nl-NL"/>
        </w:rPr>
        <w:t>304</w:t>
      </w:r>
      <w:r w:rsidRPr="0024196D">
        <w:rPr>
          <w:rFonts w:ascii="Times New Roman" w:hAnsi="Times New Roman"/>
          <w:b/>
          <w:color w:val="000000"/>
          <w:sz w:val="28"/>
          <w:szCs w:val="28"/>
          <w:shd w:val="clear" w:color="auto" w:fill="FFFFFF"/>
          <w:lang w:val="nl-NL"/>
        </w:rPr>
        <w:t xml:space="preserve">, </w:t>
      </w:r>
      <w:r w:rsidRPr="0024196D">
        <w:rPr>
          <w:rFonts w:ascii="Times New Roman" w:hAnsi="Times New Roman"/>
          <w:b/>
          <w:color w:val="000000"/>
          <w:sz w:val="28"/>
          <w:szCs w:val="28"/>
          <w:lang w:val="nl-NL"/>
        </w:rPr>
        <w:t xml:space="preserve">305, 306, </w:t>
      </w:r>
      <w:r w:rsidRPr="0024196D">
        <w:rPr>
          <w:rFonts w:ascii="Times New Roman" w:hAnsi="Times New Roman"/>
          <w:b/>
          <w:sz w:val="28"/>
          <w:szCs w:val="28"/>
          <w:lang w:val="nl-NL"/>
        </w:rPr>
        <w:t>311</w:t>
      </w:r>
      <w:r w:rsidRPr="0024196D">
        <w:rPr>
          <w:rFonts w:ascii="Times New Roman" w:hAnsi="Times New Roman"/>
          <w:b/>
          <w:color w:val="000000"/>
          <w:sz w:val="28"/>
          <w:szCs w:val="28"/>
          <w:shd w:val="clear" w:color="auto" w:fill="FFFFFF"/>
          <w:lang w:val="nl-NL"/>
        </w:rPr>
        <w:t xml:space="preserve"> và </w:t>
      </w:r>
      <w:r w:rsidRPr="0024196D">
        <w:rPr>
          <w:rFonts w:ascii="Times New Roman" w:hAnsi="Times New Roman"/>
          <w:b/>
          <w:sz w:val="28"/>
          <w:szCs w:val="28"/>
          <w:lang w:val="nl-NL"/>
        </w:rPr>
        <w:t>363)</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i/>
          <w:color w:val="000000"/>
          <w:sz w:val="28"/>
          <w:szCs w:val="28"/>
          <w:lang w:val="nl-NL"/>
        </w:rPr>
        <w:t xml:space="preserve">- BLHS năm 1999 </w:t>
      </w:r>
      <w:r w:rsidRPr="0024196D">
        <w:rPr>
          <w:rFonts w:ascii="Times New Roman" w:hAnsi="Times New Roman"/>
          <w:bCs/>
          <w:color w:val="000000"/>
          <w:sz w:val="28"/>
          <w:szCs w:val="28"/>
          <w:lang w:val="nl-NL"/>
        </w:rPr>
        <w:t>có nhiều quy định mang tính định tính ở các chương của Bộ luật.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i/>
          <w:color w:val="000000"/>
          <w:sz w:val="28"/>
          <w:szCs w:val="28"/>
          <w:lang w:val="nl-NL"/>
        </w:rPr>
        <w:t>- BLHS năm 2015</w:t>
      </w:r>
      <w:r w:rsidRPr="0024196D">
        <w:rPr>
          <w:rFonts w:ascii="Times New Roman" w:hAnsi="Times New Roman"/>
          <w:bCs/>
          <w:color w:val="000000"/>
          <w:sz w:val="28"/>
          <w:szCs w:val="28"/>
          <w:lang w:val="nl-NL"/>
        </w:rPr>
        <w:t xml:space="preserve"> định lượng cụ thể tất cả các tình tiết mang tính định tính, trừ các tội xâm phạm an ninh quốc gia (Chương XIII) và các tội xâm phạm nghĩa vụ, trách nhiệm của quân nhân và trách nhiệm của người phối thuộc với quân đội trong chiến đấu, phục vụ chiến đấu (Chương XXV).</w:t>
      </w:r>
    </w:p>
    <w:p w:rsidR="00B63509" w:rsidRPr="0024196D" w:rsidRDefault="00B63509" w:rsidP="00B63509">
      <w:pPr>
        <w:widowControl w:val="0"/>
        <w:spacing w:before="120" w:after="0" w:line="264" w:lineRule="auto"/>
        <w:ind w:firstLine="720"/>
        <w:jc w:val="both"/>
        <w:textAlignment w:val="baseline"/>
        <w:rPr>
          <w:rFonts w:ascii="Times New Roman" w:hAnsi="Times New Roman"/>
          <w:sz w:val="28"/>
          <w:szCs w:val="28"/>
          <w:lang w:val="nl-NL"/>
        </w:rPr>
      </w:pPr>
      <w:r w:rsidRPr="0024196D">
        <w:rPr>
          <w:rFonts w:ascii="Times New Roman" w:hAnsi="Times New Roman"/>
          <w:bCs/>
          <w:i/>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sz w:val="28"/>
          <w:szCs w:val="28"/>
          <w:lang w:val="nl-NL"/>
        </w:rPr>
        <w:t xml:space="preserve"> quay trở lại cách quy định như BLHS năm 1999 về các tình tiết có tính định tính</w:t>
      </w:r>
      <w:r w:rsidRPr="0024196D">
        <w:rPr>
          <w:rFonts w:ascii="Times New Roman" w:hAnsi="Times New Roman"/>
          <w:bCs/>
          <w:color w:val="000000"/>
          <w:sz w:val="28"/>
          <w:szCs w:val="28"/>
          <w:lang w:val="nl-NL"/>
        </w:rPr>
        <w:t xml:space="preserve"> tại các điều 162 (Tội buộc công chức, viên chức thôi việc hoặc sa thải người lao động trái pháp luật), 283 (Tội điều khiển tàu bay vi phạm các quy định về hàng không của nước Cộng hòa xã hội chủ nghĩa Việt Nam, 284 (Tội điều khiển phương tiện hàng hải vi phạm các quy định về hàng hải của nước Cộng hòa xã hội chủ nghĩa Việt Nam), 301 (Tội bắt cóc con tin), </w:t>
      </w:r>
      <w:r w:rsidRPr="0024196D">
        <w:rPr>
          <w:rFonts w:ascii="Times New Roman" w:hAnsi="Times New Roman"/>
          <w:bCs/>
          <w:color w:val="000000"/>
          <w:sz w:val="28"/>
          <w:szCs w:val="28"/>
          <w:lang w:val="nl-NL"/>
        </w:rPr>
        <w:lastRenderedPageBreak/>
        <w:t>304 (Tội chế tạo, tàng trữ, vận chuyển, sử dụng, mua bán trái phép hoặc chiếm đoạt vũ khí quân dụng, phương tiện kỹ thuật quân sự), 305 (Tội chế tạo, tàng trữ, vận chuyển, sử dụng, mua bán trái phép hoặc chiếm đoạt vật liệu nổ), 306 (</w:t>
      </w:r>
      <w:r w:rsidRPr="0024196D">
        <w:rPr>
          <w:rFonts w:ascii="Times New Roman" w:hAnsi="Times New Roman"/>
          <w:bCs/>
          <w:color w:val="000000"/>
          <w:spacing w:val="-2"/>
          <w:sz w:val="28"/>
          <w:szCs w:val="28"/>
          <w:lang w:val="nl-NL"/>
        </w:rPr>
        <w:t>Tội chế tạo, tàng trữ, vận chuyển, sử dụng, mua bán trái phép hoặc chiếm đoạt súng săn, vũ khí thô sơ, vũ khí thể thao, công cụ hỗ trợ và các vũ khí khác có tính năng tác dụng tương tự), 311 (Tội sản xuất, tàng trữ, vận chuyển, sử dụng hoặc mua bán trái phép chất cháy, chất độc) và 363 (Tội đào nhiệm) BLHS năm 2015</w:t>
      </w:r>
      <w:r w:rsidRPr="0024196D">
        <w:rPr>
          <w:rFonts w:ascii="Times New Roman" w:hAnsi="Times New Roman"/>
          <w:spacing w:val="-2"/>
          <w:sz w:val="28"/>
          <w:szCs w:val="28"/>
          <w:lang w:val="nl-NL"/>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nl-NL"/>
        </w:rPr>
      </w:pPr>
      <w:r w:rsidRPr="0024196D">
        <w:rPr>
          <w:rFonts w:ascii="Times New Roman" w:hAnsi="Times New Roman"/>
          <w:b/>
          <w:bCs/>
          <w:color w:val="000000"/>
          <w:sz w:val="28"/>
          <w:szCs w:val="28"/>
          <w:lang w:val="nl-NL"/>
        </w:rPr>
        <w:t xml:space="preserve">7. Sửa đổi, bổ sung một số điều tại Chương các tội xâm phạm sở hữu của BLHS năm 2015 </w:t>
      </w:r>
    </w:p>
    <w:p w:rsidR="00B63509" w:rsidRPr="0024196D" w:rsidRDefault="00B63509" w:rsidP="00B63509">
      <w:pPr>
        <w:widowControl w:val="0"/>
        <w:spacing w:before="120" w:after="0" w:line="264" w:lineRule="auto"/>
        <w:ind w:firstLine="720"/>
        <w:jc w:val="both"/>
        <w:rPr>
          <w:rFonts w:ascii="Times New Roman" w:hAnsi="Times New Roman"/>
          <w:b/>
          <w:i/>
          <w:color w:val="000000"/>
          <w:sz w:val="28"/>
          <w:szCs w:val="28"/>
          <w:lang w:val="nl-NL"/>
        </w:rPr>
      </w:pPr>
      <w:r w:rsidRPr="0024196D">
        <w:rPr>
          <w:rFonts w:ascii="Times New Roman" w:hAnsi="Times New Roman"/>
          <w:b/>
          <w:i/>
          <w:color w:val="000000"/>
          <w:sz w:val="28"/>
          <w:szCs w:val="28"/>
          <w:lang w:val="nl-NL"/>
        </w:rPr>
        <w:t>7.1. Về tình tiết định tội “tài sản là phương tiện kiếm sống chính của người bị hại và gia đình họ; tài sản là kỷ vật, di vật, đồ thờ cúng có giá trị đặc biệt về tinh thần đối với người bị hại” (các điều 172, 173, 174, 175  và 178 của BLHS năm 2015)</w:t>
      </w:r>
    </w:p>
    <w:p w:rsidR="00B63509" w:rsidRPr="0024196D" w:rsidRDefault="00B63509" w:rsidP="00B63509">
      <w:pPr>
        <w:widowControl w:val="0"/>
        <w:spacing w:before="120" w:after="0" w:line="264" w:lineRule="auto"/>
        <w:ind w:firstLine="720"/>
        <w:jc w:val="both"/>
        <w:rPr>
          <w:rFonts w:ascii="Times New Roman" w:hAnsi="Times New Roman"/>
          <w:sz w:val="28"/>
          <w:szCs w:val="28"/>
          <w:lang w:val="nl-NL"/>
        </w:rPr>
      </w:pPr>
      <w:r w:rsidRPr="0024196D">
        <w:rPr>
          <w:rFonts w:ascii="Times New Roman" w:hAnsi="Times New Roman"/>
          <w:i/>
          <w:sz w:val="28"/>
          <w:szCs w:val="28"/>
          <w:lang w:val="nl-NL"/>
        </w:rPr>
        <w:t xml:space="preserve">- BLHS năm 1999: </w:t>
      </w:r>
      <w:r w:rsidRPr="0024196D">
        <w:rPr>
          <w:rFonts w:ascii="Times New Roman" w:hAnsi="Times New Roman"/>
          <w:sz w:val="28"/>
          <w:szCs w:val="28"/>
          <w:lang w:val="nl-NL"/>
        </w:rPr>
        <w:t>không quy định.</w:t>
      </w:r>
    </w:p>
    <w:p w:rsidR="00B63509" w:rsidRPr="0024196D" w:rsidRDefault="00B63509" w:rsidP="00B63509">
      <w:pPr>
        <w:widowControl w:val="0"/>
        <w:spacing w:before="120" w:after="0" w:line="264" w:lineRule="auto"/>
        <w:ind w:firstLine="720"/>
        <w:jc w:val="both"/>
        <w:rPr>
          <w:rFonts w:ascii="Times New Roman" w:hAnsi="Times New Roman"/>
          <w:sz w:val="28"/>
          <w:szCs w:val="28"/>
          <w:lang w:val="nl-NL"/>
        </w:rPr>
      </w:pPr>
      <w:r w:rsidRPr="0024196D">
        <w:rPr>
          <w:rFonts w:ascii="Times New Roman" w:hAnsi="Times New Roman"/>
          <w:i/>
          <w:sz w:val="28"/>
          <w:szCs w:val="28"/>
          <w:lang w:val="nl-NL"/>
        </w:rPr>
        <w:t xml:space="preserve">- BLHS năm 2015 </w:t>
      </w:r>
      <w:r w:rsidRPr="0024196D">
        <w:rPr>
          <w:rFonts w:ascii="Times New Roman" w:hAnsi="Times New Roman"/>
          <w:sz w:val="28"/>
          <w:szCs w:val="28"/>
          <w:lang w:val="nl-NL"/>
        </w:rPr>
        <w:t xml:space="preserve">bổ sung tình tiết định tội </w:t>
      </w:r>
      <w:r w:rsidRPr="0024196D">
        <w:rPr>
          <w:rFonts w:ascii="Times New Roman" w:hAnsi="Times New Roman"/>
          <w:i/>
          <w:sz w:val="28"/>
          <w:szCs w:val="28"/>
          <w:lang w:val="nl-NL"/>
        </w:rPr>
        <w:t>“tài sản là phương tiện kiếm sống chính của người bị hại và gia đình họ; tài sản là kỷ vật, di vật, đồ thờ cúng có giá trị đặc biệt về tinh thần đối với người bị hại”</w:t>
      </w:r>
      <w:r w:rsidRPr="0024196D">
        <w:rPr>
          <w:rFonts w:ascii="Times New Roman" w:hAnsi="Times New Roman"/>
          <w:sz w:val="28"/>
          <w:szCs w:val="28"/>
          <w:lang w:val="nl-NL"/>
        </w:rPr>
        <w:t xml:space="preserve"> tại các điều 172, 173, 174, 175 và 178.</w:t>
      </w:r>
    </w:p>
    <w:p w:rsidR="00B63509" w:rsidRPr="0024196D" w:rsidRDefault="00B63509" w:rsidP="00B63509">
      <w:pPr>
        <w:widowControl w:val="0"/>
        <w:spacing w:before="120" w:after="0" w:line="264" w:lineRule="auto"/>
        <w:ind w:firstLine="720"/>
        <w:jc w:val="both"/>
        <w:rPr>
          <w:rFonts w:ascii="Times New Roman" w:hAnsi="Times New Roman"/>
          <w:sz w:val="28"/>
          <w:szCs w:val="28"/>
          <w:lang w:val="nl-NL"/>
        </w:rPr>
      </w:pPr>
      <w:r w:rsidRPr="0024196D">
        <w:rPr>
          <w:rFonts w:ascii="Times New Roman" w:hAnsi="Times New Roman"/>
          <w:i/>
          <w:sz w:val="28"/>
          <w:szCs w:val="28"/>
          <w:lang w:val="nl-NL"/>
        </w:rPr>
        <w:t>- 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sz w:val="28"/>
          <w:szCs w:val="28"/>
          <w:lang w:val="nl-NL"/>
        </w:rPr>
        <w:t>không quy định tình tiết</w:t>
      </w:r>
      <w:r w:rsidRPr="0024196D">
        <w:rPr>
          <w:rFonts w:ascii="Times New Roman" w:hAnsi="Times New Roman"/>
          <w:i/>
          <w:sz w:val="28"/>
          <w:szCs w:val="28"/>
          <w:lang w:val="nl-NL"/>
        </w:rPr>
        <w:t>“tài sản là kỷ vật, di vật, đồ thờ cúng có giá trị đặc biệt về mặt tinh thần đối với người bị hại”</w:t>
      </w:r>
      <w:r w:rsidRPr="0024196D">
        <w:rPr>
          <w:rFonts w:ascii="Times New Roman" w:hAnsi="Times New Roman"/>
          <w:sz w:val="28"/>
          <w:szCs w:val="28"/>
          <w:lang w:val="nl-NL"/>
        </w:rPr>
        <w:t xml:space="preserve"> mà chỉ giữ lại quy định tình tiết </w:t>
      </w:r>
      <w:r w:rsidRPr="0024196D">
        <w:rPr>
          <w:rFonts w:ascii="Times New Roman" w:hAnsi="Times New Roman"/>
          <w:i/>
          <w:sz w:val="28"/>
          <w:szCs w:val="28"/>
          <w:lang w:val="nl-NL"/>
        </w:rPr>
        <w:t xml:space="preserve">“tài sản là phương tiện kiếm sống chính của người bị hại và gia đình họ” </w:t>
      </w:r>
      <w:r w:rsidRPr="0024196D">
        <w:rPr>
          <w:rFonts w:ascii="Times New Roman" w:hAnsi="Times New Roman"/>
          <w:sz w:val="28"/>
          <w:szCs w:val="28"/>
          <w:lang w:val="nl-NL"/>
        </w:rPr>
        <w:t xml:space="preserve">là tình tiết định tội tại các điều 172, 173, 174, 175 và 178. </w:t>
      </w:r>
    </w:p>
    <w:p w:rsidR="00B63509" w:rsidRPr="0024196D" w:rsidRDefault="00B63509" w:rsidP="00B63509">
      <w:pPr>
        <w:widowControl w:val="0"/>
        <w:spacing w:before="120" w:after="0" w:line="264" w:lineRule="auto"/>
        <w:ind w:firstLine="720"/>
        <w:jc w:val="both"/>
        <w:textAlignment w:val="baseline"/>
        <w:rPr>
          <w:rFonts w:ascii="Times New Roman" w:hAnsi="Times New Roman"/>
          <w:b/>
          <w:i/>
          <w:color w:val="000000"/>
          <w:sz w:val="28"/>
          <w:szCs w:val="28"/>
          <w:lang w:val="nl-NL"/>
        </w:rPr>
      </w:pPr>
      <w:r w:rsidRPr="0024196D">
        <w:rPr>
          <w:rFonts w:ascii="Times New Roman" w:hAnsi="Times New Roman"/>
          <w:b/>
          <w:i/>
          <w:color w:val="000000"/>
          <w:sz w:val="28"/>
          <w:szCs w:val="28"/>
          <w:lang w:val="nl-NL"/>
        </w:rPr>
        <w:t>7.2. Về Tội lạm dụng tín nhiệm chiếm đoạt tài sản (Điều 175 của BLHS năm 2015)</w:t>
      </w:r>
    </w:p>
    <w:p w:rsidR="00B63509" w:rsidRDefault="00B63509" w:rsidP="00B63509">
      <w:pPr>
        <w:widowControl w:val="0"/>
        <w:spacing w:before="120" w:after="0" w:line="264" w:lineRule="auto"/>
        <w:ind w:firstLine="720"/>
        <w:jc w:val="both"/>
        <w:textAlignment w:val="baseline"/>
        <w:rPr>
          <w:rFonts w:ascii="Times New Roman" w:hAnsi="Times New Roman"/>
          <w:spacing w:val="-4"/>
          <w:sz w:val="28"/>
          <w:szCs w:val="28"/>
          <w:lang w:val="nl-NL"/>
        </w:rPr>
      </w:pPr>
      <w:r>
        <w:rPr>
          <w:rFonts w:ascii="Times New Roman" w:hAnsi="Times New Roman"/>
          <w:i/>
          <w:spacing w:val="-4"/>
          <w:sz w:val="28"/>
          <w:szCs w:val="28"/>
          <w:lang w:val="nl-NL"/>
        </w:rPr>
        <w:t xml:space="preserve">- BLHS năm 1999 </w:t>
      </w:r>
      <w:r>
        <w:rPr>
          <w:rFonts w:ascii="Times New Roman" w:hAnsi="Times New Roman"/>
          <w:spacing w:val="-4"/>
          <w:sz w:val="28"/>
          <w:szCs w:val="28"/>
          <w:lang w:val="nl-NL"/>
        </w:rPr>
        <w:t xml:space="preserve">quy định </w:t>
      </w:r>
      <w:r w:rsidRPr="0024196D">
        <w:rPr>
          <w:rFonts w:ascii="Times New Roman" w:hAnsi="Times New Roman"/>
          <w:bCs/>
          <w:color w:val="000000"/>
          <w:spacing w:val="-4"/>
          <w:sz w:val="28"/>
          <w:szCs w:val="28"/>
          <w:lang w:val="nl-NL"/>
        </w:rPr>
        <w:t xml:space="preserve">hành vi </w:t>
      </w:r>
      <w:r w:rsidRPr="0024196D">
        <w:rPr>
          <w:rFonts w:ascii="Times New Roman" w:hAnsi="Times New Roman"/>
          <w:bCs/>
          <w:i/>
          <w:color w:val="000000"/>
          <w:spacing w:val="-4"/>
          <w:sz w:val="28"/>
          <w:szCs w:val="28"/>
          <w:lang w:val="nl-NL"/>
        </w:rPr>
        <w:t>“bỏ trốn”</w:t>
      </w:r>
      <w:r w:rsidRPr="0024196D">
        <w:rPr>
          <w:rFonts w:ascii="Times New Roman" w:hAnsi="Times New Roman"/>
          <w:bCs/>
          <w:color w:val="000000"/>
          <w:spacing w:val="-4"/>
          <w:sz w:val="28"/>
          <w:szCs w:val="28"/>
          <w:lang w:val="nl-NL"/>
        </w:rPr>
        <w:t xml:space="preserve"> là một trong các tình tiết định tội của Tội lạm dụng tín nhiệm chiếm đoạt tài sản (điểm a khoản 1 Điều 140).</w:t>
      </w:r>
    </w:p>
    <w:p w:rsidR="00B63509" w:rsidRDefault="00B63509" w:rsidP="00B63509">
      <w:pPr>
        <w:widowControl w:val="0"/>
        <w:spacing w:before="120" w:after="0" w:line="264" w:lineRule="auto"/>
        <w:ind w:firstLine="720"/>
        <w:jc w:val="both"/>
        <w:textAlignment w:val="baseline"/>
        <w:rPr>
          <w:rFonts w:ascii="Times New Roman" w:hAnsi="Times New Roman"/>
          <w:sz w:val="28"/>
          <w:szCs w:val="28"/>
          <w:lang w:val="nl-NL"/>
        </w:rPr>
      </w:pPr>
      <w:r>
        <w:rPr>
          <w:rFonts w:ascii="Times New Roman" w:hAnsi="Times New Roman"/>
          <w:i/>
          <w:sz w:val="28"/>
          <w:szCs w:val="28"/>
          <w:lang w:val="nl-NL"/>
        </w:rPr>
        <w:t xml:space="preserve">- BLHS năm 2015 </w:t>
      </w:r>
      <w:r>
        <w:rPr>
          <w:rFonts w:ascii="Times New Roman" w:hAnsi="Times New Roman"/>
          <w:sz w:val="28"/>
          <w:szCs w:val="28"/>
          <w:lang w:val="nl-NL"/>
        </w:rPr>
        <w:t xml:space="preserve">bỏ </w:t>
      </w:r>
      <w:r w:rsidRPr="0024196D">
        <w:rPr>
          <w:rFonts w:ascii="Times New Roman" w:hAnsi="Times New Roman"/>
          <w:bCs/>
          <w:color w:val="000000"/>
          <w:sz w:val="28"/>
          <w:szCs w:val="28"/>
          <w:lang w:val="nl-NL"/>
        </w:rPr>
        <w:t xml:space="preserve">hành vi </w:t>
      </w:r>
      <w:r w:rsidRPr="0024196D">
        <w:rPr>
          <w:rFonts w:ascii="Times New Roman" w:hAnsi="Times New Roman"/>
          <w:bCs/>
          <w:i/>
          <w:color w:val="000000"/>
          <w:sz w:val="28"/>
          <w:szCs w:val="28"/>
          <w:lang w:val="nl-NL"/>
        </w:rPr>
        <w:t>“bỏ trốn”</w:t>
      </w:r>
      <w:r>
        <w:rPr>
          <w:rFonts w:ascii="Times New Roman" w:hAnsi="Times New Roman"/>
          <w:sz w:val="28"/>
          <w:szCs w:val="28"/>
          <w:lang w:val="nl-NL"/>
        </w:rPr>
        <w:t xml:space="preserve"> trên. </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Pr>
          <w:rFonts w:ascii="Times New Roman" w:hAnsi="Times New Roman"/>
          <w:i/>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 xml:space="preserve">kế thừa quy định của BLHS năm 1999, </w:t>
      </w:r>
      <w:r w:rsidRPr="0024196D">
        <w:rPr>
          <w:rFonts w:ascii="Times New Roman" w:hAnsi="Times New Roman"/>
          <w:bCs/>
          <w:color w:val="000000"/>
          <w:sz w:val="28"/>
          <w:szCs w:val="28"/>
          <w:lang w:val="nl-NL"/>
        </w:rPr>
        <w:t xml:space="preserve">bổ sung lại hành vi </w:t>
      </w:r>
      <w:r w:rsidRPr="0024196D">
        <w:rPr>
          <w:rFonts w:ascii="Times New Roman" w:hAnsi="Times New Roman"/>
          <w:bCs/>
          <w:i/>
          <w:color w:val="000000"/>
          <w:sz w:val="28"/>
          <w:szCs w:val="28"/>
          <w:lang w:val="nl-NL"/>
        </w:rPr>
        <w:t>“bỏ trốn”</w:t>
      </w:r>
      <w:r w:rsidRPr="0024196D">
        <w:rPr>
          <w:rFonts w:ascii="Times New Roman" w:hAnsi="Times New Roman"/>
          <w:bCs/>
          <w:color w:val="000000"/>
          <w:sz w:val="28"/>
          <w:szCs w:val="28"/>
          <w:lang w:val="nl-NL"/>
        </w:rPr>
        <w:t xml:space="preserve"> là một trong các tình tiết định tội của Tội lạm dụng tín nhiệm chiếm đoạt tài sản (điểm a khoản 1 Điều 175). </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nl-NL"/>
        </w:rPr>
      </w:pPr>
      <w:r w:rsidRPr="0024196D">
        <w:rPr>
          <w:rFonts w:ascii="Times New Roman" w:hAnsi="Times New Roman"/>
          <w:b/>
          <w:bCs/>
          <w:color w:val="000000"/>
          <w:sz w:val="28"/>
          <w:szCs w:val="28"/>
          <w:lang w:val="nl-NL"/>
        </w:rPr>
        <w:t xml:space="preserve">8. Bỏ các khoản có quy định nhắc lại cấu thành cơ bản </w:t>
      </w:r>
    </w:p>
    <w:p w:rsidR="00B63509" w:rsidRDefault="00B63509" w:rsidP="00B63509">
      <w:pPr>
        <w:widowControl w:val="0"/>
        <w:spacing w:before="120" w:after="0" w:line="264" w:lineRule="auto"/>
        <w:ind w:firstLine="720"/>
        <w:jc w:val="both"/>
        <w:textAlignment w:val="baseline"/>
        <w:rPr>
          <w:rFonts w:ascii="Times New Roman" w:hAnsi="Times New Roman"/>
          <w:sz w:val="28"/>
          <w:szCs w:val="28"/>
          <w:lang w:val="nl-NL"/>
        </w:rPr>
      </w:pPr>
      <w:r>
        <w:rPr>
          <w:rFonts w:ascii="Times New Roman" w:hAnsi="Times New Roman"/>
          <w:i/>
          <w:sz w:val="28"/>
          <w:szCs w:val="28"/>
          <w:lang w:val="nl-NL"/>
        </w:rPr>
        <w:t>- BLHS năm 2015</w:t>
      </w:r>
      <w:r>
        <w:rPr>
          <w:rFonts w:ascii="Times New Roman" w:hAnsi="Times New Roman"/>
          <w:sz w:val="28"/>
          <w:szCs w:val="28"/>
          <w:lang w:val="nl-NL"/>
        </w:rPr>
        <w:t xml:space="preserve"> có </w:t>
      </w:r>
      <w:r>
        <w:rPr>
          <w:rFonts w:ascii="Times New Roman" w:hAnsi="Times New Roman"/>
          <w:b/>
          <w:i/>
          <w:sz w:val="28"/>
          <w:szCs w:val="28"/>
          <w:lang w:val="nl-NL"/>
        </w:rPr>
        <w:t>30</w:t>
      </w:r>
      <w:r>
        <w:rPr>
          <w:rFonts w:ascii="Times New Roman" w:hAnsi="Times New Roman"/>
          <w:sz w:val="28"/>
          <w:szCs w:val="28"/>
          <w:lang w:val="nl-NL"/>
        </w:rPr>
        <w:t xml:space="preserve"> điều luật (các điều: 235, 260, 261, 262, 263, 264, 265, 267, 268, 269, 270, 271, 272, 273, 274, 275, 276, 278, 279, 280, 283, 295, 298, 308, 309, 310, 312, 313, 315 và 360) có cách quy định nhắc lại cấu thành cơ bản.</w:t>
      </w:r>
    </w:p>
    <w:p w:rsidR="00B63509" w:rsidRDefault="00B63509" w:rsidP="00B63509">
      <w:pPr>
        <w:widowControl w:val="0"/>
        <w:spacing w:before="120" w:after="0" w:line="264" w:lineRule="auto"/>
        <w:ind w:firstLine="720"/>
        <w:jc w:val="both"/>
        <w:textAlignment w:val="baseline"/>
        <w:rPr>
          <w:rFonts w:ascii="Times New Roman" w:hAnsi="Times New Roman"/>
          <w:sz w:val="28"/>
          <w:szCs w:val="28"/>
          <w:lang w:val="nl-NL"/>
        </w:rPr>
      </w:pPr>
      <w:r>
        <w:rPr>
          <w:rFonts w:ascii="Times New Roman" w:hAnsi="Times New Roman"/>
          <w:i/>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 xml:space="preserve">đã sửa đổi theo hướng bỏ các quy định nhắc lại cấu </w:t>
      </w:r>
      <w:r>
        <w:rPr>
          <w:rFonts w:ascii="Times New Roman" w:hAnsi="Times New Roman"/>
          <w:sz w:val="28"/>
          <w:szCs w:val="28"/>
          <w:lang w:val="nl-NL"/>
        </w:rPr>
        <w:lastRenderedPageBreak/>
        <w:t xml:space="preserve">thành cơ bản, trừ Điều 235 (xem chi tiết tại mục 12.1 của tài liệu). </w:t>
      </w:r>
    </w:p>
    <w:p w:rsidR="00B63509" w:rsidRPr="0024196D" w:rsidRDefault="00B63509" w:rsidP="00B63509">
      <w:pPr>
        <w:widowControl w:val="0"/>
        <w:spacing w:before="120" w:after="0" w:line="264" w:lineRule="auto"/>
        <w:ind w:firstLine="720"/>
        <w:jc w:val="both"/>
        <w:rPr>
          <w:rFonts w:ascii="Times New Roman" w:hAnsi="Times New Roman" w:cs="Calibri"/>
          <w:b/>
          <w:bCs/>
          <w:color w:val="000000"/>
          <w:sz w:val="28"/>
          <w:szCs w:val="28"/>
          <w:lang w:val="nl-NL"/>
        </w:rPr>
      </w:pPr>
      <w:r w:rsidRPr="0024196D">
        <w:rPr>
          <w:rFonts w:ascii="Times New Roman" w:hAnsi="Times New Roman"/>
          <w:b/>
          <w:bCs/>
          <w:color w:val="000000"/>
          <w:sz w:val="28"/>
          <w:szCs w:val="28"/>
          <w:lang w:val="nl-NL"/>
        </w:rPr>
        <w:t>9. S</w:t>
      </w:r>
      <w:r w:rsidRPr="0024196D">
        <w:rPr>
          <w:rFonts w:ascii="Times New Roman" w:hAnsi="Times New Roman" w:cs="Arial"/>
          <w:b/>
          <w:bCs/>
          <w:color w:val="000000"/>
          <w:sz w:val="28"/>
          <w:szCs w:val="28"/>
          <w:lang w:val="nl-NL"/>
        </w:rPr>
        <w:t>ử</w:t>
      </w:r>
      <w:r w:rsidRPr="0024196D">
        <w:rPr>
          <w:rFonts w:ascii="Times New Roman" w:hAnsi="Times New Roman" w:cs="Calibri"/>
          <w:b/>
          <w:bCs/>
          <w:color w:val="000000"/>
          <w:sz w:val="28"/>
          <w:szCs w:val="28"/>
          <w:lang w:val="nl-NL"/>
        </w:rPr>
        <w:t>a đ</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i, b</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sung Đi</w:t>
      </w:r>
      <w:r w:rsidRPr="0024196D">
        <w:rPr>
          <w:rFonts w:ascii="Times New Roman" w:hAnsi="Times New Roman" w:cs="Arial"/>
          <w:b/>
          <w:bCs/>
          <w:color w:val="000000"/>
          <w:sz w:val="28"/>
          <w:szCs w:val="28"/>
          <w:lang w:val="nl-NL"/>
        </w:rPr>
        <w:t>ề</w:t>
      </w:r>
      <w:r w:rsidRPr="0024196D">
        <w:rPr>
          <w:rFonts w:ascii="Times New Roman" w:hAnsi="Times New Roman" w:cs="Calibri"/>
          <w:b/>
          <w:bCs/>
          <w:color w:val="000000"/>
          <w:sz w:val="28"/>
          <w:szCs w:val="28"/>
          <w:lang w:val="nl-NL"/>
        </w:rPr>
        <w:t>u 190 - T</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i s</w:t>
      </w:r>
      <w:r w:rsidRPr="0024196D">
        <w:rPr>
          <w:rFonts w:ascii="Times New Roman" w:hAnsi="Times New Roman" w:cs="Arial"/>
          <w:b/>
          <w:bCs/>
          <w:color w:val="000000"/>
          <w:sz w:val="28"/>
          <w:szCs w:val="28"/>
          <w:lang w:val="nl-NL"/>
        </w:rPr>
        <w:t>ả</w:t>
      </w:r>
      <w:r w:rsidRPr="0024196D">
        <w:rPr>
          <w:rFonts w:ascii="Times New Roman" w:hAnsi="Times New Roman" w:cs="Calibri"/>
          <w:b/>
          <w:bCs/>
          <w:color w:val="000000"/>
          <w:sz w:val="28"/>
          <w:szCs w:val="28"/>
          <w:lang w:val="nl-NL"/>
        </w:rPr>
        <w:t>n xu</w:t>
      </w:r>
      <w:r w:rsidRPr="0024196D">
        <w:rPr>
          <w:rFonts w:ascii="Times New Roman" w:hAnsi="Times New Roman" w:cs="Arial"/>
          <w:b/>
          <w:bCs/>
          <w:color w:val="000000"/>
          <w:sz w:val="28"/>
          <w:szCs w:val="28"/>
          <w:lang w:val="nl-NL"/>
        </w:rPr>
        <w:t>ấ</w:t>
      </w:r>
      <w:r w:rsidRPr="0024196D">
        <w:rPr>
          <w:rFonts w:ascii="Times New Roman" w:hAnsi="Times New Roman" w:cs="Calibri"/>
          <w:b/>
          <w:bCs/>
          <w:color w:val="000000"/>
          <w:sz w:val="28"/>
          <w:szCs w:val="28"/>
          <w:lang w:val="nl-NL"/>
        </w:rPr>
        <w:t>t, buôn bán hàng c</w:t>
      </w:r>
      <w:r w:rsidRPr="0024196D">
        <w:rPr>
          <w:rFonts w:ascii="Times New Roman" w:hAnsi="Times New Roman" w:cs="Arial"/>
          <w:b/>
          <w:bCs/>
          <w:color w:val="000000"/>
          <w:sz w:val="28"/>
          <w:szCs w:val="28"/>
          <w:lang w:val="nl-NL"/>
        </w:rPr>
        <w:t>ấ</w:t>
      </w:r>
      <w:r w:rsidRPr="0024196D">
        <w:rPr>
          <w:rFonts w:ascii="Times New Roman" w:hAnsi="Times New Roman" w:cs="Calibri"/>
          <w:b/>
          <w:bCs/>
          <w:color w:val="000000"/>
          <w:sz w:val="28"/>
          <w:szCs w:val="28"/>
          <w:lang w:val="nl-NL"/>
        </w:rPr>
        <w:t>m và Đi</w:t>
      </w:r>
      <w:r w:rsidRPr="0024196D">
        <w:rPr>
          <w:rFonts w:ascii="Times New Roman" w:hAnsi="Times New Roman" w:cs="Arial"/>
          <w:b/>
          <w:bCs/>
          <w:color w:val="000000"/>
          <w:sz w:val="28"/>
          <w:szCs w:val="28"/>
          <w:lang w:val="nl-NL"/>
        </w:rPr>
        <w:t>ề</w:t>
      </w:r>
      <w:r w:rsidR="00FF53DA">
        <w:rPr>
          <w:rFonts w:ascii="Times New Roman" w:hAnsi="Times New Roman" w:cs="Calibri"/>
          <w:b/>
          <w:bCs/>
          <w:color w:val="000000"/>
          <w:sz w:val="28"/>
          <w:szCs w:val="28"/>
          <w:lang w:val="nl-NL"/>
        </w:rPr>
        <w:t>u 191</w:t>
      </w:r>
      <w:r w:rsidRPr="0024196D">
        <w:rPr>
          <w:rFonts w:ascii="Times New Roman" w:hAnsi="Times New Roman" w:cs="Calibri"/>
          <w:b/>
          <w:bCs/>
          <w:color w:val="000000"/>
          <w:sz w:val="28"/>
          <w:szCs w:val="28"/>
          <w:lang w:val="nl-NL"/>
        </w:rPr>
        <w:t>- T</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i tàng tr</w:t>
      </w:r>
      <w:r w:rsidRPr="0024196D">
        <w:rPr>
          <w:rFonts w:ascii="Times New Roman" w:hAnsi="Times New Roman" w:cs="Arial"/>
          <w:b/>
          <w:bCs/>
          <w:color w:val="000000"/>
          <w:sz w:val="28"/>
          <w:szCs w:val="28"/>
          <w:lang w:val="nl-NL"/>
        </w:rPr>
        <w:t>ữ</w:t>
      </w:r>
      <w:r w:rsidRPr="0024196D">
        <w:rPr>
          <w:rFonts w:ascii="Times New Roman" w:hAnsi="Times New Roman" w:cs="Calibri"/>
          <w:b/>
          <w:bCs/>
          <w:color w:val="000000"/>
          <w:sz w:val="28"/>
          <w:szCs w:val="28"/>
          <w:lang w:val="nl-NL"/>
        </w:rPr>
        <w:t>, v</w:t>
      </w:r>
      <w:r w:rsidRPr="0024196D">
        <w:rPr>
          <w:rFonts w:ascii="Times New Roman" w:hAnsi="Times New Roman" w:cs="Arial"/>
          <w:b/>
          <w:bCs/>
          <w:color w:val="000000"/>
          <w:sz w:val="28"/>
          <w:szCs w:val="28"/>
          <w:lang w:val="nl-NL"/>
        </w:rPr>
        <w:t>ậ</w:t>
      </w:r>
      <w:r w:rsidRPr="0024196D">
        <w:rPr>
          <w:rFonts w:ascii="Times New Roman" w:hAnsi="Times New Roman" w:cs="Calibri"/>
          <w:b/>
          <w:bCs/>
          <w:color w:val="000000"/>
          <w:sz w:val="28"/>
          <w:szCs w:val="28"/>
          <w:lang w:val="nl-NL"/>
        </w:rPr>
        <w:t>n chuy</w:t>
      </w:r>
      <w:r w:rsidRPr="0024196D">
        <w:rPr>
          <w:rFonts w:ascii="Times New Roman" w:hAnsi="Times New Roman" w:cs="Arial"/>
          <w:b/>
          <w:bCs/>
          <w:color w:val="000000"/>
          <w:sz w:val="28"/>
          <w:szCs w:val="28"/>
          <w:lang w:val="nl-NL"/>
        </w:rPr>
        <w:t>ể</w:t>
      </w:r>
      <w:r w:rsidRPr="0024196D">
        <w:rPr>
          <w:rFonts w:ascii="Times New Roman" w:hAnsi="Times New Roman" w:cs="Calibri"/>
          <w:b/>
          <w:bCs/>
          <w:color w:val="000000"/>
          <w:sz w:val="28"/>
          <w:szCs w:val="28"/>
          <w:lang w:val="nl-NL"/>
        </w:rPr>
        <w:t>n hàng c</w:t>
      </w:r>
      <w:r w:rsidRPr="0024196D">
        <w:rPr>
          <w:rFonts w:ascii="Times New Roman" w:hAnsi="Times New Roman" w:cs="Arial"/>
          <w:b/>
          <w:bCs/>
          <w:color w:val="000000"/>
          <w:sz w:val="28"/>
          <w:szCs w:val="28"/>
          <w:lang w:val="nl-NL"/>
        </w:rPr>
        <w:t>ấ</w:t>
      </w:r>
      <w:r w:rsidRPr="0024196D">
        <w:rPr>
          <w:rFonts w:ascii="Times New Roman" w:hAnsi="Times New Roman" w:cs="Calibri"/>
          <w:b/>
          <w:bCs/>
          <w:color w:val="000000"/>
          <w:sz w:val="28"/>
          <w:szCs w:val="28"/>
          <w:lang w:val="nl-NL"/>
        </w:rPr>
        <w:t>m c</w:t>
      </w:r>
      <w:r w:rsidRPr="0024196D">
        <w:rPr>
          <w:rFonts w:ascii="Times New Roman" w:hAnsi="Times New Roman" w:cs="Arial"/>
          <w:b/>
          <w:bCs/>
          <w:color w:val="000000"/>
          <w:sz w:val="28"/>
          <w:szCs w:val="28"/>
          <w:lang w:val="nl-NL"/>
        </w:rPr>
        <w:t>ủ</w:t>
      </w:r>
      <w:r w:rsidRPr="0024196D">
        <w:rPr>
          <w:rFonts w:ascii="Times New Roman" w:hAnsi="Times New Roman" w:cs="Calibri"/>
          <w:b/>
          <w:bCs/>
          <w:color w:val="000000"/>
          <w:sz w:val="28"/>
          <w:szCs w:val="28"/>
          <w:lang w:val="nl-NL"/>
        </w:rPr>
        <w:t xml:space="preserve">a BLHS năm 2015 </w:t>
      </w:r>
    </w:p>
    <w:p w:rsidR="00B63509" w:rsidRDefault="00B63509" w:rsidP="00B63509">
      <w:pPr>
        <w:widowControl w:val="0"/>
        <w:spacing w:before="120" w:after="0" w:line="264" w:lineRule="auto"/>
        <w:ind w:firstLine="720"/>
        <w:jc w:val="both"/>
        <w:rPr>
          <w:rFonts w:ascii="Times New Roman" w:hAnsi="Times New Roman" w:cs="Calibri"/>
          <w:b/>
          <w:i/>
          <w:sz w:val="28"/>
          <w:szCs w:val="28"/>
          <w:lang w:val="nl-NL"/>
        </w:rPr>
      </w:pPr>
      <w:r>
        <w:rPr>
          <w:rFonts w:ascii="Times New Roman" w:hAnsi="Times New Roman"/>
          <w:b/>
          <w:i/>
          <w:sz w:val="28"/>
          <w:szCs w:val="28"/>
          <w:lang w:val="nl-NL"/>
        </w:rPr>
        <w:t>9.1. S</w:t>
      </w:r>
      <w:r>
        <w:rPr>
          <w:rFonts w:ascii="Times New Roman" w:hAnsi="Times New Roman" w:cs="Arial"/>
          <w:b/>
          <w:i/>
          <w:sz w:val="28"/>
          <w:szCs w:val="28"/>
          <w:lang w:val="nl-NL"/>
        </w:rPr>
        <w:t>ử</w:t>
      </w:r>
      <w:r>
        <w:rPr>
          <w:rFonts w:ascii="Times New Roman" w:hAnsi="Times New Roman" w:cs="Calibri"/>
          <w:b/>
          <w:i/>
          <w:sz w:val="28"/>
          <w:szCs w:val="28"/>
          <w:lang w:val="nl-NL"/>
        </w:rPr>
        <w:t>a đ</w:t>
      </w:r>
      <w:r>
        <w:rPr>
          <w:rFonts w:ascii="Times New Roman" w:hAnsi="Times New Roman" w:cs="Arial"/>
          <w:b/>
          <w:i/>
          <w:sz w:val="28"/>
          <w:szCs w:val="28"/>
          <w:lang w:val="nl-NL"/>
        </w:rPr>
        <w:t>ổ</w:t>
      </w:r>
      <w:r>
        <w:rPr>
          <w:rFonts w:ascii="Times New Roman" w:hAnsi="Times New Roman" w:cs="Calibri"/>
          <w:b/>
          <w:i/>
          <w:sz w:val="28"/>
          <w:szCs w:val="28"/>
          <w:lang w:val="nl-NL"/>
        </w:rPr>
        <w:t>i, b</w:t>
      </w:r>
      <w:r>
        <w:rPr>
          <w:rFonts w:ascii="Times New Roman" w:hAnsi="Times New Roman" w:cs="Arial"/>
          <w:b/>
          <w:i/>
          <w:sz w:val="28"/>
          <w:szCs w:val="28"/>
          <w:lang w:val="nl-NL"/>
        </w:rPr>
        <w:t>ổ</w:t>
      </w:r>
      <w:r>
        <w:rPr>
          <w:rFonts w:ascii="Times New Roman" w:hAnsi="Times New Roman" w:cs="Calibri"/>
          <w:b/>
          <w:i/>
          <w:sz w:val="28"/>
          <w:szCs w:val="28"/>
          <w:lang w:val="nl-NL"/>
        </w:rPr>
        <w:t xml:space="preserve"> sung theo h</w:t>
      </w:r>
      <w:r>
        <w:rPr>
          <w:rFonts w:ascii="Times New Roman" w:hAnsi="Times New Roman" w:cs="Arial"/>
          <w:b/>
          <w:i/>
          <w:sz w:val="28"/>
          <w:szCs w:val="28"/>
          <w:lang w:val="nl-NL"/>
        </w:rPr>
        <w:t>ướ</w:t>
      </w:r>
      <w:r>
        <w:rPr>
          <w:rFonts w:ascii="Times New Roman" w:hAnsi="Times New Roman" w:cs="Calibri"/>
          <w:b/>
          <w:i/>
          <w:sz w:val="28"/>
          <w:szCs w:val="28"/>
          <w:lang w:val="nl-NL"/>
        </w:rPr>
        <w:t>ng có mức định lượng riêng về số lượng/khối lượng đối với đ</w:t>
      </w:r>
      <w:r>
        <w:rPr>
          <w:rFonts w:ascii="Times New Roman" w:hAnsi="Times New Roman" w:cs="Arial"/>
          <w:b/>
          <w:i/>
          <w:sz w:val="28"/>
          <w:szCs w:val="28"/>
          <w:lang w:val="nl-NL"/>
        </w:rPr>
        <w:t>ố</w:t>
      </w:r>
      <w:r>
        <w:rPr>
          <w:rFonts w:ascii="Times New Roman" w:hAnsi="Times New Roman" w:cs="Calibri"/>
          <w:b/>
          <w:i/>
          <w:sz w:val="28"/>
          <w:szCs w:val="28"/>
          <w:lang w:val="nl-NL"/>
        </w:rPr>
        <w:t>i t</w:t>
      </w:r>
      <w:r>
        <w:rPr>
          <w:rFonts w:ascii="Times New Roman" w:hAnsi="Times New Roman" w:cs="Arial"/>
          <w:b/>
          <w:i/>
          <w:sz w:val="28"/>
          <w:szCs w:val="28"/>
          <w:lang w:val="nl-NL"/>
        </w:rPr>
        <w:t>ượ</w:t>
      </w:r>
      <w:r>
        <w:rPr>
          <w:rFonts w:ascii="Times New Roman" w:hAnsi="Times New Roman" w:cs="Calibri"/>
          <w:b/>
          <w:i/>
          <w:sz w:val="28"/>
          <w:szCs w:val="28"/>
          <w:lang w:val="nl-NL"/>
        </w:rPr>
        <w:t>ng là thu</w:t>
      </w:r>
      <w:r>
        <w:rPr>
          <w:rFonts w:ascii="Times New Roman" w:hAnsi="Times New Roman" w:cs="Arial"/>
          <w:b/>
          <w:i/>
          <w:sz w:val="28"/>
          <w:szCs w:val="28"/>
          <w:lang w:val="nl-NL"/>
        </w:rPr>
        <w:t>ố</w:t>
      </w:r>
      <w:r>
        <w:rPr>
          <w:rFonts w:ascii="Times New Roman" w:hAnsi="Times New Roman" w:cs="Calibri"/>
          <w:b/>
          <w:i/>
          <w:sz w:val="28"/>
          <w:szCs w:val="28"/>
          <w:lang w:val="nl-NL"/>
        </w:rPr>
        <w:t>c lá đi</w:t>
      </w:r>
      <w:r>
        <w:rPr>
          <w:rFonts w:ascii="Times New Roman" w:hAnsi="Times New Roman" w:cs="Arial"/>
          <w:b/>
          <w:i/>
          <w:sz w:val="28"/>
          <w:szCs w:val="28"/>
          <w:lang w:val="nl-NL"/>
        </w:rPr>
        <w:t>ế</w:t>
      </w:r>
      <w:r>
        <w:rPr>
          <w:rFonts w:ascii="Times New Roman" w:hAnsi="Times New Roman" w:cs="Calibri"/>
          <w:b/>
          <w:i/>
          <w:sz w:val="28"/>
          <w:szCs w:val="28"/>
          <w:lang w:val="nl-NL"/>
        </w:rPr>
        <w:t>u nh</w:t>
      </w:r>
      <w:r>
        <w:rPr>
          <w:rFonts w:ascii="Times New Roman" w:hAnsi="Times New Roman" w:cs="Arial"/>
          <w:b/>
          <w:i/>
          <w:sz w:val="28"/>
          <w:szCs w:val="28"/>
          <w:lang w:val="nl-NL"/>
        </w:rPr>
        <w:t>ậ</w:t>
      </w:r>
      <w:r>
        <w:rPr>
          <w:rFonts w:ascii="Times New Roman" w:hAnsi="Times New Roman" w:cs="Calibri"/>
          <w:b/>
          <w:i/>
          <w:sz w:val="28"/>
          <w:szCs w:val="28"/>
          <w:lang w:val="nl-NL"/>
        </w:rPr>
        <w:t>p l</w:t>
      </w:r>
      <w:r>
        <w:rPr>
          <w:rFonts w:ascii="Times New Roman" w:hAnsi="Times New Roman" w:cs="Arial"/>
          <w:b/>
          <w:i/>
          <w:sz w:val="28"/>
          <w:szCs w:val="28"/>
          <w:lang w:val="nl-NL"/>
        </w:rPr>
        <w:t>ậ</w:t>
      </w:r>
      <w:r>
        <w:rPr>
          <w:rFonts w:ascii="Times New Roman" w:hAnsi="Times New Roman" w:cs="Calibri"/>
          <w:b/>
          <w:i/>
          <w:sz w:val="28"/>
          <w:szCs w:val="28"/>
          <w:lang w:val="nl-NL"/>
        </w:rPr>
        <w:t>u và pháo n</w:t>
      </w:r>
      <w:r>
        <w:rPr>
          <w:rFonts w:ascii="Times New Roman" w:hAnsi="Times New Roman" w:cs="Arial"/>
          <w:b/>
          <w:i/>
          <w:sz w:val="28"/>
          <w:szCs w:val="28"/>
          <w:lang w:val="nl-NL"/>
        </w:rPr>
        <w:t>ổ</w:t>
      </w:r>
      <w:r>
        <w:rPr>
          <w:rFonts w:ascii="Times New Roman" w:hAnsi="Times New Roman" w:cs="Calibri"/>
          <w:b/>
          <w:i/>
          <w:sz w:val="28"/>
          <w:szCs w:val="28"/>
          <w:lang w:val="nl-NL"/>
        </w:rPr>
        <w:t xml:space="preserve"> </w:t>
      </w:r>
    </w:p>
    <w:p w:rsidR="00B63509" w:rsidRDefault="00B63509" w:rsidP="00B63509">
      <w:pPr>
        <w:widowControl w:val="0"/>
        <w:spacing w:before="120" w:after="0" w:line="264" w:lineRule="auto"/>
        <w:ind w:firstLine="720"/>
        <w:jc w:val="both"/>
        <w:rPr>
          <w:rFonts w:ascii="Times New Roman" w:hAnsi="Times New Roman" w:cs="Calibri"/>
          <w:sz w:val="28"/>
          <w:szCs w:val="28"/>
          <w:lang w:val="nl-NL"/>
        </w:rPr>
      </w:pPr>
      <w:r>
        <w:rPr>
          <w:rFonts w:ascii="Times New Roman" w:hAnsi="Times New Roman"/>
          <w:i/>
          <w:sz w:val="28"/>
          <w:szCs w:val="28"/>
          <w:lang w:val="nl-NL"/>
        </w:rPr>
        <w:t>- BLHS 1999</w:t>
      </w:r>
      <w:r>
        <w:rPr>
          <w:rFonts w:ascii="Times New Roman" w:hAnsi="Times New Roman"/>
          <w:sz w:val="28"/>
          <w:szCs w:val="28"/>
          <w:lang w:val="nl-NL"/>
        </w:rPr>
        <w:t xml:space="preserve"> x</w:t>
      </w:r>
      <w:r>
        <w:rPr>
          <w:rFonts w:ascii="Times New Roman" w:hAnsi="Times New Roman" w:cs="Arial"/>
          <w:sz w:val="28"/>
          <w:szCs w:val="28"/>
          <w:lang w:val="nl-NL"/>
        </w:rPr>
        <w:t>ử</w:t>
      </w:r>
      <w:r>
        <w:rPr>
          <w:rFonts w:ascii="Times New Roman" w:hAnsi="Times New Roman" w:cs="Calibri"/>
          <w:sz w:val="28"/>
          <w:szCs w:val="28"/>
          <w:lang w:val="nl-NL"/>
        </w:rPr>
        <w:t xml:space="preserve"> lý các hành vi này vào các t</w:t>
      </w:r>
      <w:r>
        <w:rPr>
          <w:rFonts w:ascii="Times New Roman" w:hAnsi="Times New Roman" w:cs="Arial"/>
          <w:sz w:val="28"/>
          <w:szCs w:val="28"/>
          <w:lang w:val="nl-NL"/>
        </w:rPr>
        <w:t>ộ</w:t>
      </w:r>
      <w:r>
        <w:rPr>
          <w:rFonts w:ascii="Times New Roman" w:hAnsi="Times New Roman" w:cs="Calibri"/>
          <w:sz w:val="28"/>
          <w:szCs w:val="28"/>
          <w:lang w:val="nl-NL"/>
        </w:rPr>
        <w:t>i buôn l</w:t>
      </w:r>
      <w:r>
        <w:rPr>
          <w:rFonts w:ascii="Times New Roman" w:hAnsi="Times New Roman" w:cs="Arial"/>
          <w:sz w:val="28"/>
          <w:szCs w:val="28"/>
          <w:lang w:val="nl-NL"/>
        </w:rPr>
        <w:t>ậ</w:t>
      </w:r>
      <w:r>
        <w:rPr>
          <w:rFonts w:ascii="Times New Roman" w:hAnsi="Times New Roman" w:cs="Calibri"/>
          <w:sz w:val="28"/>
          <w:szCs w:val="28"/>
          <w:lang w:val="nl-NL"/>
        </w:rPr>
        <w:t>u ho</w:t>
      </w:r>
      <w:r>
        <w:rPr>
          <w:rFonts w:ascii="Times New Roman" w:hAnsi="Times New Roman" w:cs="Arial"/>
          <w:sz w:val="28"/>
          <w:szCs w:val="28"/>
          <w:lang w:val="nl-NL"/>
        </w:rPr>
        <w:t>ặ</w:t>
      </w:r>
      <w:r>
        <w:rPr>
          <w:rFonts w:ascii="Times New Roman" w:hAnsi="Times New Roman" w:cs="Calibri"/>
          <w:sz w:val="28"/>
          <w:szCs w:val="28"/>
          <w:lang w:val="nl-NL"/>
        </w:rPr>
        <w:t>c t</w:t>
      </w:r>
      <w:r>
        <w:rPr>
          <w:rFonts w:ascii="Times New Roman" w:hAnsi="Times New Roman" w:cs="Arial"/>
          <w:sz w:val="28"/>
          <w:szCs w:val="28"/>
          <w:lang w:val="nl-NL"/>
        </w:rPr>
        <w:t>ộ</w:t>
      </w:r>
      <w:r>
        <w:rPr>
          <w:rFonts w:ascii="Times New Roman" w:hAnsi="Times New Roman" w:cs="Calibri"/>
          <w:sz w:val="28"/>
          <w:szCs w:val="28"/>
          <w:lang w:val="nl-NL"/>
        </w:rPr>
        <w:t>i v</w:t>
      </w:r>
      <w:r>
        <w:rPr>
          <w:rFonts w:ascii="Times New Roman" w:hAnsi="Times New Roman" w:cs="Arial"/>
          <w:sz w:val="28"/>
          <w:szCs w:val="28"/>
          <w:lang w:val="nl-NL"/>
        </w:rPr>
        <w:t>ậ</w:t>
      </w:r>
      <w:r>
        <w:rPr>
          <w:rFonts w:ascii="Times New Roman" w:hAnsi="Times New Roman" w:cs="Calibri"/>
          <w:sz w:val="28"/>
          <w:szCs w:val="28"/>
          <w:lang w:val="nl-NL"/>
        </w:rPr>
        <w:t>n chuy</w:t>
      </w:r>
      <w:r>
        <w:rPr>
          <w:rFonts w:ascii="Times New Roman" w:hAnsi="Times New Roman" w:cs="Arial"/>
          <w:sz w:val="28"/>
          <w:szCs w:val="28"/>
          <w:lang w:val="nl-NL"/>
        </w:rPr>
        <w:t>ể</w:t>
      </w:r>
      <w:r>
        <w:rPr>
          <w:rFonts w:ascii="Times New Roman" w:hAnsi="Times New Roman" w:cs="Calibri"/>
          <w:sz w:val="28"/>
          <w:szCs w:val="28"/>
          <w:lang w:val="nl-NL"/>
        </w:rPr>
        <w:t>n trái phép hàng hóa ti</w:t>
      </w:r>
      <w:r>
        <w:rPr>
          <w:rFonts w:ascii="Times New Roman" w:hAnsi="Times New Roman" w:cs="Arial"/>
          <w:sz w:val="28"/>
          <w:szCs w:val="28"/>
          <w:lang w:val="nl-NL"/>
        </w:rPr>
        <w:t>ề</w:t>
      </w:r>
      <w:r>
        <w:rPr>
          <w:rFonts w:ascii="Times New Roman" w:hAnsi="Times New Roman" w:cs="Calibri"/>
          <w:sz w:val="28"/>
          <w:szCs w:val="28"/>
          <w:lang w:val="nl-NL"/>
        </w:rPr>
        <w:t>n t</w:t>
      </w:r>
      <w:r>
        <w:rPr>
          <w:rFonts w:ascii="Times New Roman" w:hAnsi="Times New Roman" w:cs="Arial"/>
          <w:sz w:val="28"/>
          <w:szCs w:val="28"/>
          <w:lang w:val="nl-NL"/>
        </w:rPr>
        <w:t>ệ</w:t>
      </w:r>
      <w:r>
        <w:rPr>
          <w:rFonts w:ascii="Times New Roman" w:hAnsi="Times New Roman" w:cs="Calibri"/>
          <w:sz w:val="28"/>
          <w:szCs w:val="28"/>
          <w:lang w:val="nl-NL"/>
        </w:rPr>
        <w:t xml:space="preserve"> qua biên gi</w:t>
      </w:r>
      <w:r>
        <w:rPr>
          <w:rFonts w:ascii="Times New Roman" w:hAnsi="Times New Roman" w:cs="Arial"/>
          <w:sz w:val="28"/>
          <w:szCs w:val="28"/>
          <w:lang w:val="nl-NL"/>
        </w:rPr>
        <w:t>ớ</w:t>
      </w:r>
      <w:r>
        <w:rPr>
          <w:rFonts w:ascii="Times New Roman" w:hAnsi="Times New Roman" w:cs="Calibri"/>
          <w:sz w:val="28"/>
          <w:szCs w:val="28"/>
          <w:lang w:val="nl-NL"/>
        </w:rPr>
        <w:t>i (n</w:t>
      </w:r>
      <w:r>
        <w:rPr>
          <w:rFonts w:ascii="Times New Roman" w:hAnsi="Times New Roman" w:cs="Arial"/>
          <w:sz w:val="28"/>
          <w:szCs w:val="28"/>
          <w:lang w:val="nl-NL"/>
        </w:rPr>
        <w:t>ế</w:t>
      </w:r>
      <w:r>
        <w:rPr>
          <w:rFonts w:ascii="Times New Roman" w:hAnsi="Times New Roman" w:cs="Calibri"/>
          <w:sz w:val="28"/>
          <w:szCs w:val="28"/>
          <w:lang w:val="nl-NL"/>
        </w:rPr>
        <w:t>u qua biên gi</w:t>
      </w:r>
      <w:r>
        <w:rPr>
          <w:rFonts w:ascii="Times New Roman" w:hAnsi="Times New Roman" w:cs="Arial"/>
          <w:sz w:val="28"/>
          <w:szCs w:val="28"/>
          <w:lang w:val="nl-NL"/>
        </w:rPr>
        <w:t>ớ</w:t>
      </w:r>
      <w:r>
        <w:rPr>
          <w:rFonts w:ascii="Times New Roman" w:hAnsi="Times New Roman" w:cs="Calibri"/>
          <w:sz w:val="28"/>
          <w:szCs w:val="28"/>
          <w:lang w:val="nl-NL"/>
        </w:rPr>
        <w:t xml:space="preserve">i); </w:t>
      </w:r>
      <w:r>
        <w:rPr>
          <w:rFonts w:ascii="Times New Roman" w:hAnsi="Times New Roman"/>
          <w:sz w:val="28"/>
          <w:szCs w:val="28"/>
          <w:lang w:val="nl-NL"/>
        </w:rPr>
        <w:t>ho</w:t>
      </w:r>
      <w:r>
        <w:rPr>
          <w:rFonts w:ascii="Times New Roman" w:hAnsi="Times New Roman" w:cs="Arial"/>
          <w:sz w:val="28"/>
          <w:szCs w:val="28"/>
          <w:lang w:val="nl-NL"/>
        </w:rPr>
        <w:t>ặ</w:t>
      </w:r>
      <w:r>
        <w:rPr>
          <w:rFonts w:ascii="Times New Roman" w:hAnsi="Times New Roman" w:cs="Calibri"/>
          <w:sz w:val="28"/>
          <w:szCs w:val="28"/>
          <w:lang w:val="nl-NL"/>
        </w:rPr>
        <w:t>c buôn bán hàng c</w:t>
      </w:r>
      <w:r>
        <w:rPr>
          <w:rFonts w:ascii="Times New Roman" w:hAnsi="Times New Roman" w:cs="Arial"/>
          <w:sz w:val="28"/>
          <w:szCs w:val="28"/>
          <w:lang w:val="nl-NL"/>
        </w:rPr>
        <w:t>ấ</w:t>
      </w:r>
      <w:r>
        <w:rPr>
          <w:rFonts w:ascii="Times New Roman" w:hAnsi="Times New Roman" w:cs="Calibri"/>
          <w:sz w:val="28"/>
          <w:szCs w:val="28"/>
          <w:lang w:val="nl-NL"/>
        </w:rPr>
        <w:t>m (n</w:t>
      </w:r>
      <w:r>
        <w:rPr>
          <w:rFonts w:ascii="Times New Roman" w:hAnsi="Times New Roman" w:cs="Arial"/>
          <w:sz w:val="28"/>
          <w:szCs w:val="28"/>
          <w:lang w:val="nl-NL"/>
        </w:rPr>
        <w:t>ế</w:t>
      </w:r>
      <w:r>
        <w:rPr>
          <w:rFonts w:ascii="Times New Roman" w:hAnsi="Times New Roman" w:cs="Calibri"/>
          <w:sz w:val="28"/>
          <w:szCs w:val="28"/>
          <w:lang w:val="nl-NL"/>
        </w:rPr>
        <w:t>u buôn bán trong n</w:t>
      </w:r>
      <w:r>
        <w:rPr>
          <w:rFonts w:ascii="Times New Roman" w:hAnsi="Times New Roman" w:cs="Arial"/>
          <w:sz w:val="28"/>
          <w:szCs w:val="28"/>
          <w:lang w:val="nl-NL"/>
        </w:rPr>
        <w:t>ộ</w:t>
      </w:r>
      <w:r>
        <w:rPr>
          <w:rFonts w:ascii="Times New Roman" w:hAnsi="Times New Roman" w:cs="Calibri"/>
          <w:sz w:val="28"/>
          <w:szCs w:val="28"/>
          <w:lang w:val="nl-NL"/>
        </w:rPr>
        <w:t>i đ</w:t>
      </w:r>
      <w:r>
        <w:rPr>
          <w:rFonts w:ascii="Times New Roman" w:hAnsi="Times New Roman" w:cs="Arial"/>
          <w:sz w:val="28"/>
          <w:szCs w:val="28"/>
          <w:lang w:val="nl-NL"/>
        </w:rPr>
        <w:t>ị</w:t>
      </w:r>
      <w:r>
        <w:rPr>
          <w:rFonts w:ascii="Times New Roman" w:hAnsi="Times New Roman" w:cs="Calibri"/>
          <w:sz w:val="28"/>
          <w:szCs w:val="28"/>
          <w:lang w:val="nl-NL"/>
        </w:rPr>
        <w:t>a). S</w:t>
      </w:r>
      <w:r>
        <w:rPr>
          <w:rFonts w:ascii="Times New Roman" w:hAnsi="Times New Roman" w:cs="Arial"/>
          <w:sz w:val="28"/>
          <w:szCs w:val="28"/>
          <w:lang w:val="nl-NL"/>
        </w:rPr>
        <w:t>ố</w:t>
      </w:r>
      <w:r>
        <w:rPr>
          <w:rFonts w:ascii="Times New Roman" w:hAnsi="Times New Roman" w:cs="Calibri"/>
          <w:sz w:val="28"/>
          <w:szCs w:val="28"/>
          <w:lang w:val="nl-NL"/>
        </w:rPr>
        <w:t xml:space="preserve"> l</w:t>
      </w:r>
      <w:r>
        <w:rPr>
          <w:rFonts w:ascii="Times New Roman" w:hAnsi="Times New Roman" w:cs="Arial"/>
          <w:sz w:val="28"/>
          <w:szCs w:val="28"/>
          <w:lang w:val="nl-NL"/>
        </w:rPr>
        <w:t>ượ</w:t>
      </w:r>
      <w:r>
        <w:rPr>
          <w:rFonts w:ascii="Times New Roman" w:hAnsi="Times New Roman" w:cs="Calibri"/>
          <w:sz w:val="28"/>
          <w:szCs w:val="28"/>
          <w:lang w:val="nl-NL"/>
        </w:rPr>
        <w:t>ng đ</w:t>
      </w:r>
      <w:r>
        <w:rPr>
          <w:rFonts w:ascii="Times New Roman" w:hAnsi="Times New Roman" w:cs="Arial"/>
          <w:sz w:val="28"/>
          <w:szCs w:val="28"/>
          <w:lang w:val="nl-NL"/>
        </w:rPr>
        <w:t>ể</w:t>
      </w:r>
      <w:r>
        <w:rPr>
          <w:rFonts w:ascii="Times New Roman" w:hAnsi="Times New Roman" w:cs="Calibri"/>
          <w:sz w:val="28"/>
          <w:szCs w:val="28"/>
          <w:lang w:val="nl-NL"/>
        </w:rPr>
        <w:t xml:space="preserve"> làm căn c</w:t>
      </w:r>
      <w:r>
        <w:rPr>
          <w:rFonts w:ascii="Times New Roman" w:hAnsi="Times New Roman" w:cs="Arial"/>
          <w:sz w:val="28"/>
          <w:szCs w:val="28"/>
          <w:lang w:val="nl-NL"/>
        </w:rPr>
        <w:t>ứ</w:t>
      </w:r>
      <w:r>
        <w:rPr>
          <w:rFonts w:ascii="Times New Roman" w:hAnsi="Times New Roman" w:cs="Calibri"/>
          <w:sz w:val="28"/>
          <w:szCs w:val="28"/>
          <w:lang w:val="nl-NL"/>
        </w:rPr>
        <w:t xml:space="preserve"> truy c</w:t>
      </w:r>
      <w:r>
        <w:rPr>
          <w:rFonts w:ascii="Times New Roman" w:hAnsi="Times New Roman" w:cs="Arial"/>
          <w:sz w:val="28"/>
          <w:szCs w:val="28"/>
          <w:lang w:val="nl-NL"/>
        </w:rPr>
        <w:t>ứ</w:t>
      </w:r>
      <w:r>
        <w:rPr>
          <w:rFonts w:ascii="Times New Roman" w:hAnsi="Times New Roman" w:cs="Calibri"/>
          <w:sz w:val="28"/>
          <w:szCs w:val="28"/>
          <w:lang w:val="nl-NL"/>
        </w:rPr>
        <w:t>u trách nhiệm hình sự đ</w:t>
      </w:r>
      <w:r>
        <w:rPr>
          <w:rFonts w:ascii="Times New Roman" w:hAnsi="Times New Roman" w:cs="Arial"/>
          <w:sz w:val="28"/>
          <w:szCs w:val="28"/>
          <w:lang w:val="nl-NL"/>
        </w:rPr>
        <w:t>ượ</w:t>
      </w:r>
      <w:r>
        <w:rPr>
          <w:rFonts w:ascii="Times New Roman" w:hAnsi="Times New Roman" w:cs="Calibri"/>
          <w:sz w:val="28"/>
          <w:szCs w:val="28"/>
          <w:lang w:val="nl-NL"/>
        </w:rPr>
        <w:t>c quy đ</w:t>
      </w:r>
      <w:r>
        <w:rPr>
          <w:rFonts w:ascii="Times New Roman" w:hAnsi="Times New Roman" w:cs="Arial"/>
          <w:sz w:val="28"/>
          <w:szCs w:val="28"/>
          <w:lang w:val="nl-NL"/>
        </w:rPr>
        <w:t>ị</w:t>
      </w:r>
      <w:r>
        <w:rPr>
          <w:rFonts w:ascii="Times New Roman" w:hAnsi="Times New Roman" w:cs="Calibri"/>
          <w:sz w:val="28"/>
          <w:szCs w:val="28"/>
          <w:lang w:val="nl-NL"/>
        </w:rPr>
        <w:t>nh d</w:t>
      </w:r>
      <w:r>
        <w:rPr>
          <w:rFonts w:ascii="Times New Roman" w:hAnsi="Times New Roman" w:cs="Arial"/>
          <w:sz w:val="28"/>
          <w:szCs w:val="28"/>
          <w:lang w:val="nl-NL"/>
        </w:rPr>
        <w:t>ướ</w:t>
      </w:r>
      <w:r>
        <w:rPr>
          <w:rFonts w:ascii="Times New Roman" w:hAnsi="Times New Roman" w:cs="Calibri"/>
          <w:sz w:val="28"/>
          <w:szCs w:val="28"/>
          <w:lang w:val="nl-NL"/>
        </w:rPr>
        <w:t>i các tình ti</w:t>
      </w:r>
      <w:r>
        <w:rPr>
          <w:rFonts w:ascii="Times New Roman" w:hAnsi="Times New Roman" w:cs="Arial"/>
          <w:sz w:val="28"/>
          <w:szCs w:val="28"/>
          <w:lang w:val="nl-NL"/>
        </w:rPr>
        <w:t>ế</w:t>
      </w:r>
      <w:r>
        <w:rPr>
          <w:rFonts w:ascii="Times New Roman" w:hAnsi="Times New Roman" w:cs="Calibri"/>
          <w:sz w:val="28"/>
          <w:szCs w:val="28"/>
          <w:lang w:val="nl-NL"/>
        </w:rPr>
        <w:t>t đ</w:t>
      </w:r>
      <w:r>
        <w:rPr>
          <w:rFonts w:ascii="Times New Roman" w:hAnsi="Times New Roman" w:cs="Arial"/>
          <w:sz w:val="28"/>
          <w:szCs w:val="28"/>
          <w:lang w:val="nl-NL"/>
        </w:rPr>
        <w:t>ị</w:t>
      </w:r>
      <w:r>
        <w:rPr>
          <w:rFonts w:ascii="Times New Roman" w:hAnsi="Times New Roman" w:cs="Calibri"/>
          <w:sz w:val="28"/>
          <w:szCs w:val="28"/>
          <w:lang w:val="nl-NL"/>
        </w:rPr>
        <w:t>nh tính là: s</w:t>
      </w:r>
      <w:r>
        <w:rPr>
          <w:rFonts w:ascii="Times New Roman" w:hAnsi="Times New Roman" w:cs="Arial"/>
          <w:sz w:val="28"/>
          <w:szCs w:val="28"/>
          <w:lang w:val="nl-NL"/>
        </w:rPr>
        <w:t>ố</w:t>
      </w:r>
      <w:r>
        <w:rPr>
          <w:rFonts w:ascii="Times New Roman" w:hAnsi="Times New Roman" w:cs="Calibri"/>
          <w:sz w:val="28"/>
          <w:szCs w:val="28"/>
          <w:lang w:val="nl-NL"/>
        </w:rPr>
        <w:t xml:space="preserve"> l</w:t>
      </w:r>
      <w:r>
        <w:rPr>
          <w:rFonts w:ascii="Times New Roman" w:hAnsi="Times New Roman" w:cs="Arial"/>
          <w:sz w:val="28"/>
          <w:szCs w:val="28"/>
          <w:lang w:val="nl-NL"/>
        </w:rPr>
        <w:t>ượ</w:t>
      </w:r>
      <w:r>
        <w:rPr>
          <w:rFonts w:ascii="Times New Roman" w:hAnsi="Times New Roman" w:cs="Calibri"/>
          <w:sz w:val="28"/>
          <w:szCs w:val="28"/>
          <w:lang w:val="nl-NL"/>
        </w:rPr>
        <w:t>ng l</w:t>
      </w:r>
      <w:r>
        <w:rPr>
          <w:rFonts w:ascii="Times New Roman" w:hAnsi="Times New Roman" w:cs="Arial"/>
          <w:sz w:val="28"/>
          <w:szCs w:val="28"/>
          <w:lang w:val="nl-NL"/>
        </w:rPr>
        <w:t>ớ</w:t>
      </w:r>
      <w:r>
        <w:rPr>
          <w:rFonts w:ascii="Times New Roman" w:hAnsi="Times New Roman" w:cs="Calibri"/>
          <w:sz w:val="28"/>
          <w:szCs w:val="28"/>
          <w:lang w:val="nl-NL"/>
        </w:rPr>
        <w:t>n, s</w:t>
      </w:r>
      <w:r>
        <w:rPr>
          <w:rFonts w:ascii="Times New Roman" w:hAnsi="Times New Roman" w:cs="Arial"/>
          <w:sz w:val="28"/>
          <w:szCs w:val="28"/>
          <w:lang w:val="nl-NL"/>
        </w:rPr>
        <w:t>ố</w:t>
      </w:r>
      <w:r>
        <w:rPr>
          <w:rFonts w:ascii="Times New Roman" w:hAnsi="Times New Roman" w:cs="Calibri"/>
          <w:sz w:val="28"/>
          <w:szCs w:val="28"/>
          <w:lang w:val="nl-NL"/>
        </w:rPr>
        <w:t xml:space="preserve"> l</w:t>
      </w:r>
      <w:r>
        <w:rPr>
          <w:rFonts w:ascii="Times New Roman" w:hAnsi="Times New Roman" w:cs="Arial"/>
          <w:sz w:val="28"/>
          <w:szCs w:val="28"/>
          <w:lang w:val="nl-NL"/>
        </w:rPr>
        <w:t>ượ</w:t>
      </w:r>
      <w:r>
        <w:rPr>
          <w:rFonts w:ascii="Times New Roman" w:hAnsi="Times New Roman" w:cs="Calibri"/>
          <w:sz w:val="28"/>
          <w:szCs w:val="28"/>
          <w:lang w:val="nl-NL"/>
        </w:rPr>
        <w:t>ng r</w:t>
      </w:r>
      <w:r>
        <w:rPr>
          <w:rFonts w:ascii="Times New Roman" w:hAnsi="Times New Roman" w:cs="Arial"/>
          <w:sz w:val="28"/>
          <w:szCs w:val="28"/>
          <w:lang w:val="nl-NL"/>
        </w:rPr>
        <w:t>ấ</w:t>
      </w:r>
      <w:r>
        <w:rPr>
          <w:rFonts w:ascii="Times New Roman" w:hAnsi="Times New Roman" w:cs="Calibri"/>
          <w:sz w:val="28"/>
          <w:szCs w:val="28"/>
          <w:lang w:val="nl-NL"/>
        </w:rPr>
        <w:t>t l</w:t>
      </w:r>
      <w:r>
        <w:rPr>
          <w:rFonts w:ascii="Times New Roman" w:hAnsi="Times New Roman" w:cs="Arial"/>
          <w:sz w:val="28"/>
          <w:szCs w:val="28"/>
          <w:lang w:val="nl-NL"/>
        </w:rPr>
        <w:t>ớ</w:t>
      </w:r>
      <w:r>
        <w:rPr>
          <w:rFonts w:ascii="Times New Roman" w:hAnsi="Times New Roman" w:cs="Calibri"/>
          <w:sz w:val="28"/>
          <w:szCs w:val="28"/>
          <w:lang w:val="nl-NL"/>
        </w:rPr>
        <w:t>n và s</w:t>
      </w:r>
      <w:r>
        <w:rPr>
          <w:rFonts w:ascii="Times New Roman" w:hAnsi="Times New Roman" w:cs="Arial"/>
          <w:sz w:val="28"/>
          <w:szCs w:val="28"/>
          <w:lang w:val="nl-NL"/>
        </w:rPr>
        <w:t>ố</w:t>
      </w:r>
      <w:r>
        <w:rPr>
          <w:rFonts w:ascii="Times New Roman" w:hAnsi="Times New Roman" w:cs="Calibri"/>
          <w:sz w:val="28"/>
          <w:szCs w:val="28"/>
          <w:lang w:val="nl-NL"/>
        </w:rPr>
        <w:t xml:space="preserve"> l</w:t>
      </w:r>
      <w:r>
        <w:rPr>
          <w:rFonts w:ascii="Times New Roman" w:hAnsi="Times New Roman" w:cs="Arial"/>
          <w:sz w:val="28"/>
          <w:szCs w:val="28"/>
          <w:lang w:val="nl-NL"/>
        </w:rPr>
        <w:t>ượ</w:t>
      </w:r>
      <w:r>
        <w:rPr>
          <w:rFonts w:ascii="Times New Roman" w:hAnsi="Times New Roman" w:cs="Calibri"/>
          <w:sz w:val="28"/>
          <w:szCs w:val="28"/>
          <w:lang w:val="nl-NL"/>
        </w:rPr>
        <w:t>ng đ</w:t>
      </w:r>
      <w:r>
        <w:rPr>
          <w:rFonts w:ascii="Times New Roman" w:hAnsi="Times New Roman" w:cs="Arial"/>
          <w:sz w:val="28"/>
          <w:szCs w:val="28"/>
          <w:lang w:val="nl-NL"/>
        </w:rPr>
        <w:t>ặ</w:t>
      </w:r>
      <w:r>
        <w:rPr>
          <w:rFonts w:ascii="Times New Roman" w:hAnsi="Times New Roman" w:cs="Calibri"/>
          <w:sz w:val="28"/>
          <w:szCs w:val="28"/>
          <w:lang w:val="nl-NL"/>
        </w:rPr>
        <w:t>c bi</w:t>
      </w:r>
      <w:r>
        <w:rPr>
          <w:rFonts w:ascii="Times New Roman" w:hAnsi="Times New Roman" w:cs="Arial"/>
          <w:sz w:val="28"/>
          <w:szCs w:val="28"/>
          <w:lang w:val="nl-NL"/>
        </w:rPr>
        <w:t>ệ</w:t>
      </w:r>
      <w:r>
        <w:rPr>
          <w:rFonts w:ascii="Times New Roman" w:hAnsi="Times New Roman" w:cs="Calibri"/>
          <w:sz w:val="28"/>
          <w:szCs w:val="28"/>
          <w:lang w:val="nl-NL"/>
        </w:rPr>
        <w:t>t l</w:t>
      </w:r>
      <w:r>
        <w:rPr>
          <w:rFonts w:ascii="Times New Roman" w:hAnsi="Times New Roman" w:cs="Arial"/>
          <w:sz w:val="28"/>
          <w:szCs w:val="28"/>
          <w:lang w:val="nl-NL"/>
        </w:rPr>
        <w:t>ớ</w:t>
      </w:r>
      <w:r>
        <w:rPr>
          <w:rFonts w:ascii="Times New Roman" w:hAnsi="Times New Roman" w:cs="Calibri"/>
          <w:sz w:val="28"/>
          <w:szCs w:val="28"/>
          <w:lang w:val="nl-NL"/>
        </w:rPr>
        <w:t>n. Sau đó, liên ngành t</w:t>
      </w:r>
      <w:r>
        <w:rPr>
          <w:rFonts w:ascii="Times New Roman" w:hAnsi="Times New Roman" w:cs="Arial"/>
          <w:sz w:val="28"/>
          <w:szCs w:val="28"/>
          <w:lang w:val="nl-NL"/>
        </w:rPr>
        <w:t>ư</w:t>
      </w:r>
      <w:r>
        <w:rPr>
          <w:rFonts w:ascii="Times New Roman" w:hAnsi="Times New Roman"/>
          <w:sz w:val="28"/>
          <w:szCs w:val="28"/>
          <w:lang w:val="nl-NL"/>
        </w:rPr>
        <w:t xml:space="preserve"> pháp trung </w:t>
      </w:r>
      <w:r>
        <w:rPr>
          <w:rFonts w:ascii="Times New Roman" w:hAnsi="Times New Roman" w:cs="Arial"/>
          <w:sz w:val="28"/>
          <w:szCs w:val="28"/>
          <w:lang w:val="nl-NL"/>
        </w:rPr>
        <w:t>ươ</w:t>
      </w:r>
      <w:r>
        <w:rPr>
          <w:rFonts w:ascii="Times New Roman" w:hAnsi="Times New Roman"/>
          <w:sz w:val="28"/>
          <w:szCs w:val="28"/>
          <w:lang w:val="nl-NL"/>
        </w:rPr>
        <w:t>ng đã h</w:t>
      </w:r>
      <w:r>
        <w:rPr>
          <w:rFonts w:ascii="Times New Roman" w:hAnsi="Times New Roman" w:cs="Arial"/>
          <w:sz w:val="28"/>
          <w:szCs w:val="28"/>
          <w:lang w:val="nl-NL"/>
        </w:rPr>
        <w:t>ướ</w:t>
      </w:r>
      <w:r>
        <w:rPr>
          <w:rFonts w:ascii="Times New Roman" w:hAnsi="Times New Roman" w:cs="Calibri"/>
          <w:sz w:val="28"/>
          <w:szCs w:val="28"/>
          <w:lang w:val="nl-NL"/>
        </w:rPr>
        <w:t>ng d</w:t>
      </w:r>
      <w:r>
        <w:rPr>
          <w:rFonts w:ascii="Times New Roman" w:hAnsi="Times New Roman" w:cs="Arial"/>
          <w:sz w:val="28"/>
          <w:szCs w:val="28"/>
          <w:lang w:val="nl-NL"/>
        </w:rPr>
        <w:t>ẫ</w:t>
      </w:r>
      <w:r>
        <w:rPr>
          <w:rFonts w:ascii="Times New Roman" w:hAnsi="Times New Roman" w:cs="Calibri"/>
          <w:sz w:val="28"/>
          <w:szCs w:val="28"/>
          <w:lang w:val="nl-NL"/>
        </w:rPr>
        <w:t>n c</w:t>
      </w:r>
      <w:r>
        <w:rPr>
          <w:rFonts w:ascii="Times New Roman" w:hAnsi="Times New Roman" w:cs="Arial"/>
          <w:sz w:val="28"/>
          <w:szCs w:val="28"/>
          <w:lang w:val="nl-NL"/>
        </w:rPr>
        <w:t>ụ</w:t>
      </w:r>
      <w:r>
        <w:rPr>
          <w:rFonts w:ascii="Times New Roman" w:hAnsi="Times New Roman" w:cs="Calibri"/>
          <w:sz w:val="28"/>
          <w:szCs w:val="28"/>
          <w:lang w:val="nl-NL"/>
        </w:rPr>
        <w:t xml:space="preserve"> th</w:t>
      </w:r>
      <w:r>
        <w:rPr>
          <w:rFonts w:ascii="Times New Roman" w:hAnsi="Times New Roman" w:cs="Arial"/>
          <w:sz w:val="28"/>
          <w:szCs w:val="28"/>
          <w:lang w:val="nl-NL"/>
        </w:rPr>
        <w:t>ể</w:t>
      </w:r>
      <w:r>
        <w:rPr>
          <w:rFonts w:ascii="Times New Roman" w:hAnsi="Times New Roman" w:cs="Calibri"/>
          <w:sz w:val="28"/>
          <w:szCs w:val="28"/>
          <w:lang w:val="nl-NL"/>
        </w:rPr>
        <w:t>, trong đó có h</w:t>
      </w:r>
      <w:r>
        <w:rPr>
          <w:rFonts w:ascii="Times New Roman" w:hAnsi="Times New Roman" w:cs="Arial"/>
          <w:sz w:val="28"/>
          <w:szCs w:val="28"/>
          <w:lang w:val="nl-NL"/>
        </w:rPr>
        <w:t>ướ</w:t>
      </w:r>
      <w:r>
        <w:rPr>
          <w:rFonts w:ascii="Times New Roman" w:hAnsi="Times New Roman" w:cs="Calibri"/>
          <w:sz w:val="28"/>
          <w:szCs w:val="28"/>
          <w:lang w:val="nl-NL"/>
        </w:rPr>
        <w:t>ng d</w:t>
      </w:r>
      <w:r>
        <w:rPr>
          <w:rFonts w:ascii="Times New Roman" w:hAnsi="Times New Roman" w:cs="Arial"/>
          <w:sz w:val="28"/>
          <w:szCs w:val="28"/>
          <w:lang w:val="nl-NL"/>
        </w:rPr>
        <w:t>ẫ</w:t>
      </w:r>
      <w:r>
        <w:rPr>
          <w:rFonts w:ascii="Times New Roman" w:hAnsi="Times New Roman" w:cs="Calibri"/>
          <w:sz w:val="28"/>
          <w:szCs w:val="28"/>
          <w:lang w:val="nl-NL"/>
        </w:rPr>
        <w:t>n c</w:t>
      </w:r>
      <w:r>
        <w:rPr>
          <w:rFonts w:ascii="Times New Roman" w:hAnsi="Times New Roman" w:cs="Arial"/>
          <w:sz w:val="28"/>
          <w:szCs w:val="28"/>
          <w:lang w:val="nl-NL"/>
        </w:rPr>
        <w:t>ụ</w:t>
      </w:r>
      <w:r>
        <w:rPr>
          <w:rFonts w:ascii="Times New Roman" w:hAnsi="Times New Roman" w:cs="Calibri"/>
          <w:sz w:val="28"/>
          <w:szCs w:val="28"/>
          <w:lang w:val="nl-NL"/>
        </w:rPr>
        <w:t xml:space="preserve"> th</w:t>
      </w:r>
      <w:r>
        <w:rPr>
          <w:rFonts w:ascii="Times New Roman" w:hAnsi="Times New Roman" w:cs="Arial"/>
          <w:sz w:val="28"/>
          <w:szCs w:val="28"/>
          <w:lang w:val="nl-NL"/>
        </w:rPr>
        <w:t>ể</w:t>
      </w:r>
      <w:r>
        <w:rPr>
          <w:rFonts w:ascii="Times New Roman" w:hAnsi="Times New Roman" w:cs="Calibri"/>
          <w:sz w:val="28"/>
          <w:szCs w:val="28"/>
          <w:lang w:val="nl-NL"/>
        </w:rPr>
        <w:t xml:space="preserve"> v</w:t>
      </w:r>
      <w:r>
        <w:rPr>
          <w:rFonts w:ascii="Times New Roman" w:hAnsi="Times New Roman" w:cs="Arial"/>
          <w:sz w:val="28"/>
          <w:szCs w:val="28"/>
          <w:lang w:val="nl-NL"/>
        </w:rPr>
        <w:t>ề</w:t>
      </w:r>
      <w:r>
        <w:rPr>
          <w:rFonts w:ascii="Times New Roman" w:hAnsi="Times New Roman" w:cs="Calibri"/>
          <w:sz w:val="28"/>
          <w:szCs w:val="28"/>
          <w:lang w:val="nl-NL"/>
        </w:rPr>
        <w:t xml:space="preserve"> s</w:t>
      </w:r>
      <w:r>
        <w:rPr>
          <w:rFonts w:ascii="Times New Roman" w:hAnsi="Times New Roman" w:cs="Arial"/>
          <w:sz w:val="28"/>
          <w:szCs w:val="28"/>
          <w:lang w:val="nl-NL"/>
        </w:rPr>
        <w:t>ố</w:t>
      </w:r>
      <w:r>
        <w:rPr>
          <w:rFonts w:ascii="Times New Roman" w:hAnsi="Times New Roman" w:cs="Calibri"/>
          <w:sz w:val="28"/>
          <w:szCs w:val="28"/>
          <w:lang w:val="nl-NL"/>
        </w:rPr>
        <w:t xml:space="preserve"> l</w:t>
      </w:r>
      <w:r>
        <w:rPr>
          <w:rFonts w:ascii="Times New Roman" w:hAnsi="Times New Roman" w:cs="Arial"/>
          <w:sz w:val="28"/>
          <w:szCs w:val="28"/>
          <w:lang w:val="nl-NL"/>
        </w:rPr>
        <w:t>ượ</w:t>
      </w:r>
      <w:r>
        <w:rPr>
          <w:rFonts w:ascii="Times New Roman" w:hAnsi="Times New Roman" w:cs="Calibri"/>
          <w:sz w:val="28"/>
          <w:szCs w:val="28"/>
          <w:lang w:val="nl-NL"/>
        </w:rPr>
        <w:t>ng pháo n</w:t>
      </w:r>
      <w:r>
        <w:rPr>
          <w:rFonts w:ascii="Times New Roman" w:hAnsi="Times New Roman" w:cs="Arial"/>
          <w:sz w:val="28"/>
          <w:szCs w:val="28"/>
          <w:lang w:val="nl-NL"/>
        </w:rPr>
        <w:t>ổ</w:t>
      </w:r>
      <w:r>
        <w:rPr>
          <w:rFonts w:ascii="Times New Roman" w:hAnsi="Times New Roman" w:cs="Calibri"/>
          <w:sz w:val="28"/>
          <w:szCs w:val="28"/>
          <w:lang w:val="nl-NL"/>
        </w:rPr>
        <w:t xml:space="preserve"> và thu</w:t>
      </w:r>
      <w:r>
        <w:rPr>
          <w:rFonts w:ascii="Times New Roman" w:hAnsi="Times New Roman" w:cs="Arial"/>
          <w:sz w:val="28"/>
          <w:szCs w:val="28"/>
          <w:lang w:val="nl-NL"/>
        </w:rPr>
        <w:t>ố</w:t>
      </w:r>
      <w:r>
        <w:rPr>
          <w:rFonts w:ascii="Times New Roman" w:hAnsi="Times New Roman" w:cs="Calibri"/>
          <w:sz w:val="28"/>
          <w:szCs w:val="28"/>
          <w:lang w:val="nl-NL"/>
        </w:rPr>
        <w:t>c lá đi</w:t>
      </w:r>
      <w:r>
        <w:rPr>
          <w:rFonts w:ascii="Times New Roman" w:hAnsi="Times New Roman" w:cs="Arial"/>
          <w:sz w:val="28"/>
          <w:szCs w:val="28"/>
          <w:lang w:val="nl-NL"/>
        </w:rPr>
        <w:t>ế</w:t>
      </w:r>
      <w:r>
        <w:rPr>
          <w:rFonts w:ascii="Times New Roman" w:hAnsi="Times New Roman" w:cs="Calibri"/>
          <w:sz w:val="28"/>
          <w:szCs w:val="28"/>
          <w:lang w:val="nl-NL"/>
        </w:rPr>
        <w:t>u nh</w:t>
      </w:r>
      <w:r>
        <w:rPr>
          <w:rFonts w:ascii="Times New Roman" w:hAnsi="Times New Roman" w:cs="Arial"/>
          <w:sz w:val="28"/>
          <w:szCs w:val="28"/>
          <w:lang w:val="nl-NL"/>
        </w:rPr>
        <w:t>ậ</w:t>
      </w:r>
      <w:r>
        <w:rPr>
          <w:rFonts w:ascii="Times New Roman" w:hAnsi="Times New Roman" w:cs="Calibri"/>
          <w:sz w:val="28"/>
          <w:szCs w:val="28"/>
          <w:lang w:val="nl-NL"/>
        </w:rPr>
        <w:t>p l</w:t>
      </w:r>
      <w:r>
        <w:rPr>
          <w:rFonts w:ascii="Times New Roman" w:hAnsi="Times New Roman" w:cs="Arial"/>
          <w:sz w:val="28"/>
          <w:szCs w:val="28"/>
          <w:lang w:val="nl-NL"/>
        </w:rPr>
        <w:t>ậ</w:t>
      </w:r>
      <w:r>
        <w:rPr>
          <w:rFonts w:ascii="Times New Roman" w:hAnsi="Times New Roman" w:cs="Calibri"/>
          <w:sz w:val="28"/>
          <w:szCs w:val="28"/>
          <w:lang w:val="nl-NL"/>
        </w:rPr>
        <w:t>u.</w:t>
      </w:r>
    </w:p>
    <w:p w:rsidR="00B63509" w:rsidRDefault="00B63509" w:rsidP="00B63509">
      <w:pPr>
        <w:widowControl w:val="0"/>
        <w:spacing w:before="120" w:after="0" w:line="264" w:lineRule="auto"/>
        <w:ind w:firstLine="720"/>
        <w:jc w:val="both"/>
        <w:rPr>
          <w:rFonts w:ascii="Times New Roman" w:hAnsi="Times New Roman" w:cs="Calibri"/>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BLHS năm 2015</w:t>
      </w:r>
      <w:r>
        <w:rPr>
          <w:rFonts w:ascii="Times New Roman" w:hAnsi="Times New Roman"/>
          <w:sz w:val="28"/>
          <w:szCs w:val="28"/>
          <w:lang w:val="nl-NL"/>
        </w:rPr>
        <w:t xml:space="preserve"> không quy đ</w:t>
      </w:r>
      <w:r>
        <w:rPr>
          <w:rFonts w:ascii="Times New Roman" w:hAnsi="Times New Roman" w:cs="Arial"/>
          <w:sz w:val="28"/>
          <w:szCs w:val="28"/>
          <w:lang w:val="nl-NL"/>
        </w:rPr>
        <w:t>ị</w:t>
      </w:r>
      <w:r>
        <w:rPr>
          <w:rFonts w:ascii="Times New Roman" w:hAnsi="Times New Roman" w:cs="Calibri"/>
          <w:sz w:val="28"/>
          <w:szCs w:val="28"/>
          <w:lang w:val="nl-NL"/>
        </w:rPr>
        <w:t>nh có tính đ</w:t>
      </w:r>
      <w:r>
        <w:rPr>
          <w:rFonts w:ascii="Times New Roman" w:hAnsi="Times New Roman" w:cs="Arial"/>
          <w:sz w:val="28"/>
          <w:szCs w:val="28"/>
          <w:lang w:val="nl-NL"/>
        </w:rPr>
        <w:t>ị</w:t>
      </w:r>
      <w:r>
        <w:rPr>
          <w:rFonts w:ascii="Times New Roman" w:hAnsi="Times New Roman" w:cs="Calibri"/>
          <w:sz w:val="28"/>
          <w:szCs w:val="28"/>
          <w:lang w:val="nl-NL"/>
        </w:rPr>
        <w:t>nh tính nh</w:t>
      </w:r>
      <w:r>
        <w:rPr>
          <w:rFonts w:ascii="Times New Roman" w:hAnsi="Times New Roman" w:cs="Arial"/>
          <w:sz w:val="28"/>
          <w:szCs w:val="28"/>
          <w:lang w:val="nl-NL"/>
        </w:rPr>
        <w:t>ư</w:t>
      </w:r>
      <w:r>
        <w:rPr>
          <w:rFonts w:ascii="Times New Roman" w:hAnsi="Times New Roman"/>
          <w:sz w:val="28"/>
          <w:szCs w:val="28"/>
          <w:lang w:val="nl-NL"/>
        </w:rPr>
        <w:t xml:space="preserve"> BLHS 1999 mà </w:t>
      </w:r>
      <w:r>
        <w:rPr>
          <w:rFonts w:ascii="Times New Roman" w:hAnsi="Times New Roman" w:cs="Calibri"/>
          <w:sz w:val="28"/>
          <w:szCs w:val="28"/>
          <w:lang w:val="nl-NL"/>
        </w:rPr>
        <w:t>quy theo giá tr</w:t>
      </w:r>
      <w:r>
        <w:rPr>
          <w:rFonts w:ascii="Times New Roman" w:hAnsi="Times New Roman" w:cs="Arial"/>
          <w:sz w:val="28"/>
          <w:szCs w:val="28"/>
          <w:lang w:val="nl-NL"/>
        </w:rPr>
        <w:t>ị</w:t>
      </w:r>
      <w:r>
        <w:rPr>
          <w:rFonts w:ascii="Times New Roman" w:hAnsi="Times New Roman" w:cs="Calibri"/>
          <w:sz w:val="28"/>
          <w:szCs w:val="28"/>
          <w:lang w:val="nl-NL"/>
        </w:rPr>
        <w:t xml:space="preserve"> chung với những hàng phạm pháp khác v</w:t>
      </w:r>
      <w:r>
        <w:rPr>
          <w:rFonts w:ascii="Times New Roman" w:hAnsi="Times New Roman" w:cs="Arial"/>
          <w:sz w:val="28"/>
          <w:szCs w:val="28"/>
          <w:lang w:val="nl-NL"/>
        </w:rPr>
        <w:t>ớ</w:t>
      </w:r>
      <w:r>
        <w:rPr>
          <w:rFonts w:ascii="Times New Roman" w:hAnsi="Times New Roman" w:cs="Calibri"/>
          <w:sz w:val="28"/>
          <w:szCs w:val="28"/>
          <w:lang w:val="nl-NL"/>
        </w:rPr>
        <w:t>i s</w:t>
      </w:r>
      <w:r>
        <w:rPr>
          <w:rFonts w:ascii="Times New Roman" w:hAnsi="Times New Roman" w:cs="Arial"/>
          <w:sz w:val="28"/>
          <w:szCs w:val="28"/>
          <w:lang w:val="nl-NL"/>
        </w:rPr>
        <w:t>ố</w:t>
      </w:r>
      <w:r>
        <w:rPr>
          <w:rFonts w:ascii="Times New Roman" w:hAnsi="Times New Roman" w:cs="Calibri"/>
          <w:sz w:val="28"/>
          <w:szCs w:val="28"/>
          <w:lang w:val="nl-NL"/>
        </w:rPr>
        <w:t xml:space="preserve"> ti</w:t>
      </w:r>
      <w:r>
        <w:rPr>
          <w:rFonts w:ascii="Times New Roman" w:hAnsi="Times New Roman" w:cs="Arial"/>
          <w:sz w:val="28"/>
          <w:szCs w:val="28"/>
          <w:lang w:val="nl-NL"/>
        </w:rPr>
        <w:t>ề</w:t>
      </w:r>
      <w:r>
        <w:rPr>
          <w:rFonts w:ascii="Times New Roman" w:hAnsi="Times New Roman" w:cs="Calibri"/>
          <w:sz w:val="28"/>
          <w:szCs w:val="28"/>
          <w:lang w:val="nl-NL"/>
        </w:rPr>
        <w:t>n 100 tri</w:t>
      </w:r>
      <w:r>
        <w:rPr>
          <w:rFonts w:ascii="Times New Roman" w:hAnsi="Times New Roman" w:cs="Arial"/>
          <w:sz w:val="28"/>
          <w:szCs w:val="28"/>
          <w:lang w:val="nl-NL"/>
        </w:rPr>
        <w:t>ệ</w:t>
      </w:r>
      <w:r>
        <w:rPr>
          <w:rFonts w:ascii="Times New Roman" w:hAnsi="Times New Roman" w:cs="Calibri"/>
          <w:sz w:val="28"/>
          <w:szCs w:val="28"/>
          <w:lang w:val="nl-NL"/>
        </w:rPr>
        <w:t>u đ</w:t>
      </w:r>
      <w:r>
        <w:rPr>
          <w:rFonts w:ascii="Times New Roman" w:hAnsi="Times New Roman" w:cs="Arial"/>
          <w:sz w:val="28"/>
          <w:szCs w:val="28"/>
          <w:lang w:val="nl-NL"/>
        </w:rPr>
        <w:t>ồ</w:t>
      </w:r>
      <w:r>
        <w:rPr>
          <w:rFonts w:ascii="Times New Roman" w:hAnsi="Times New Roman" w:cs="Calibri"/>
          <w:sz w:val="28"/>
          <w:szCs w:val="28"/>
          <w:lang w:val="nl-NL"/>
        </w:rPr>
        <w:t>ng tr</w:t>
      </w:r>
      <w:r>
        <w:rPr>
          <w:rFonts w:ascii="Times New Roman" w:hAnsi="Times New Roman" w:cs="Arial"/>
          <w:sz w:val="28"/>
          <w:szCs w:val="28"/>
          <w:lang w:val="nl-NL"/>
        </w:rPr>
        <w:t>ở</w:t>
      </w:r>
      <w:r>
        <w:rPr>
          <w:rFonts w:ascii="Times New Roman" w:hAnsi="Times New Roman" w:cs="Calibri"/>
          <w:sz w:val="28"/>
          <w:szCs w:val="28"/>
          <w:lang w:val="nl-NL"/>
        </w:rPr>
        <w:t xml:space="preserve"> lên. </w:t>
      </w:r>
    </w:p>
    <w:p w:rsidR="00B63509" w:rsidRDefault="00B63509" w:rsidP="00B63509">
      <w:pPr>
        <w:widowControl w:val="0"/>
        <w:spacing w:before="120" w:after="0" w:line="264" w:lineRule="auto"/>
        <w:ind w:firstLine="720"/>
        <w:jc w:val="both"/>
        <w:rPr>
          <w:rFonts w:ascii="Times New Roman" w:hAnsi="Times New Roman" w:cs="Calibri"/>
          <w:sz w:val="28"/>
          <w:szCs w:val="28"/>
          <w:lang w:val="nl-NL"/>
        </w:rPr>
      </w:pPr>
      <w:r>
        <w:rPr>
          <w:rFonts w:ascii="Times New Roman" w:hAnsi="Times New Roman" w:cs="Calibri"/>
          <w:i/>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cs="Calibri"/>
          <w:sz w:val="28"/>
          <w:szCs w:val="28"/>
          <w:lang w:val="nl-NL"/>
        </w:rPr>
        <w:t>sửa đổi theo hướng có mức định lượng riêng về khối lượng/số lượng đối với đối tượng là pháo nổ và thuốc lá điếu nhập lậu, theo đó, (1) buôn bán, tàng trữ, vận chuyển thuốc lá điếu nhập lậu với số lượng từ 1.500 bao trở lên; (2) sản xuất, buôn bán, tàng trữ, vận chuyển pháo nổ với khối lượng từ 06 kg trở lên thì phải chịu trách nhiệm hình sự theo Điều 190 hoặc Điều 191.</w:t>
      </w:r>
    </w:p>
    <w:p w:rsidR="00B63509" w:rsidRDefault="00B63509" w:rsidP="00B63509">
      <w:pPr>
        <w:widowControl w:val="0"/>
        <w:spacing w:before="120" w:after="0" w:line="264" w:lineRule="auto"/>
        <w:ind w:firstLine="720"/>
        <w:jc w:val="both"/>
        <w:rPr>
          <w:rFonts w:ascii="Times New Roman" w:hAnsi="Times New Roman" w:cs="Calibri"/>
          <w:b/>
          <w:i/>
          <w:sz w:val="28"/>
          <w:szCs w:val="28"/>
          <w:lang w:val="nl-NL"/>
        </w:rPr>
      </w:pPr>
      <w:r>
        <w:rPr>
          <w:rFonts w:ascii="Times New Roman" w:hAnsi="Times New Roman"/>
          <w:b/>
          <w:i/>
          <w:sz w:val="28"/>
          <w:szCs w:val="28"/>
          <w:lang w:val="nl-NL"/>
        </w:rPr>
        <w:t xml:space="preserve">9.2. </w:t>
      </w:r>
      <w:r>
        <w:rPr>
          <w:rFonts w:ascii="Times New Roman" w:hAnsi="Times New Roman" w:cs="Calibri"/>
          <w:b/>
          <w:i/>
          <w:sz w:val="28"/>
          <w:szCs w:val="28"/>
          <w:lang w:val="nl-NL"/>
        </w:rPr>
        <w:t>Quy định mức định lượng khác nhau giữa đối tượng là “hàng hóa khác mà Nhà nước cấm kinh doanh, cấm lưu hành, cấm sử dụng” với đối tượng là “hàng hóa chưa được phép lưu hành, chưa được phép sử dụng tại Việt Nam”</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color w:val="000000"/>
          <w:sz w:val="28"/>
          <w:szCs w:val="28"/>
          <w:lang w:val="nl-NL"/>
        </w:rPr>
        <w:t xml:space="preserve">- BLHS năm 2015 quy định chung, không có sự phân hóa về định lượng giữa 02 đối tượng </w:t>
      </w:r>
      <w:r>
        <w:rPr>
          <w:rFonts w:ascii="Times New Roman" w:hAnsi="Times New Roman" w:cs="Calibri"/>
          <w:sz w:val="28"/>
          <w:szCs w:val="28"/>
          <w:lang w:val="nl-NL"/>
        </w:rPr>
        <w:t xml:space="preserve">là </w:t>
      </w:r>
      <w:r>
        <w:rPr>
          <w:rFonts w:ascii="Times New Roman" w:hAnsi="Times New Roman" w:cs="Calibri"/>
          <w:i/>
          <w:sz w:val="28"/>
          <w:szCs w:val="28"/>
          <w:lang w:val="nl-NL"/>
        </w:rPr>
        <w:t>“hàng hóa khác mà Nhà nước cấm kinh doanh, cấm lưu hành, cấm sử dụng”</w:t>
      </w:r>
      <w:r>
        <w:rPr>
          <w:rFonts w:ascii="Times New Roman" w:hAnsi="Times New Roman" w:cs="Calibri"/>
          <w:sz w:val="28"/>
          <w:szCs w:val="28"/>
          <w:lang w:val="nl-NL"/>
        </w:rPr>
        <w:t xml:space="preserve"> với đối tượng là </w:t>
      </w:r>
      <w:r>
        <w:rPr>
          <w:rFonts w:ascii="Times New Roman" w:hAnsi="Times New Roman" w:cs="Calibri"/>
          <w:i/>
          <w:sz w:val="28"/>
          <w:szCs w:val="28"/>
          <w:lang w:val="nl-NL"/>
        </w:rPr>
        <w:t>“hàng hóa chưa được phép lưu hành, chưa được phép sử dụng tại Việt Nam”</w:t>
      </w:r>
      <w:r w:rsidRPr="0024196D">
        <w:rPr>
          <w:rFonts w:ascii="Times New Roman" w:hAnsi="Times New Roman"/>
          <w:bCs/>
          <w:color w:val="000000"/>
          <w:sz w:val="28"/>
          <w:szCs w:val="28"/>
          <w:lang w:val="nl-NL"/>
        </w:rPr>
        <w:t>.</w:t>
      </w:r>
    </w:p>
    <w:p w:rsidR="00B63509" w:rsidRDefault="00B63509" w:rsidP="00B63509">
      <w:pPr>
        <w:widowControl w:val="0"/>
        <w:spacing w:before="120" w:after="0" w:line="264" w:lineRule="auto"/>
        <w:ind w:firstLine="720"/>
        <w:jc w:val="both"/>
        <w:textAlignment w:val="baseline"/>
        <w:rPr>
          <w:rFonts w:ascii="Times New Roman" w:hAnsi="Times New Roman" w:cs="Calibri"/>
          <w:sz w:val="28"/>
          <w:szCs w:val="28"/>
          <w:lang w:val="nl-NL"/>
        </w:rPr>
      </w:pPr>
      <w:r>
        <w:rPr>
          <w:rFonts w:ascii="Times New Roman" w:hAnsi="Times New Roman"/>
          <w:i/>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cs="Calibri"/>
          <w:sz w:val="28"/>
          <w:szCs w:val="28"/>
          <w:lang w:val="nl-NL"/>
        </w:rPr>
        <w:t>quy định mức định lượng khác nhau giữa 02 đối tượng này theo hướng giá trị đối với hàng hóa khác mà Nhà nước cấm kinh doanh, cấm lưu hành, cấm sử dụng thấp hơn giá trị hàng hóa chưa được phép lưu hành, chưa được phép sử dụng tại Việt Nam để xử lý hình sự.</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nl-NL"/>
        </w:rPr>
      </w:pPr>
      <w:r w:rsidRPr="0024196D">
        <w:rPr>
          <w:rFonts w:ascii="Times New Roman" w:hAnsi="Times New Roman"/>
          <w:b/>
          <w:bCs/>
          <w:color w:val="000000"/>
          <w:sz w:val="28"/>
          <w:szCs w:val="28"/>
          <w:lang w:val="nl-NL"/>
        </w:rPr>
        <w:t>10. S</w:t>
      </w:r>
      <w:r w:rsidRPr="0024196D">
        <w:rPr>
          <w:rFonts w:ascii="Times New Roman" w:hAnsi="Times New Roman" w:cs="Arial"/>
          <w:b/>
          <w:bCs/>
          <w:color w:val="000000"/>
          <w:sz w:val="28"/>
          <w:szCs w:val="28"/>
          <w:lang w:val="nl-NL"/>
        </w:rPr>
        <w:t>ử</w:t>
      </w:r>
      <w:r w:rsidRPr="0024196D">
        <w:rPr>
          <w:rFonts w:ascii="Times New Roman" w:hAnsi="Times New Roman" w:cs="Calibri"/>
          <w:b/>
          <w:bCs/>
          <w:color w:val="000000"/>
          <w:sz w:val="28"/>
          <w:szCs w:val="28"/>
          <w:lang w:val="nl-NL"/>
        </w:rPr>
        <w:t>a đ</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i, b</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sung các đi</w:t>
      </w:r>
      <w:r w:rsidRPr="0024196D">
        <w:rPr>
          <w:rFonts w:ascii="Times New Roman" w:hAnsi="Times New Roman" w:cs="Arial"/>
          <w:b/>
          <w:bCs/>
          <w:color w:val="000000"/>
          <w:sz w:val="28"/>
          <w:szCs w:val="28"/>
          <w:lang w:val="nl-NL"/>
        </w:rPr>
        <w:t>ề</w:t>
      </w:r>
      <w:r w:rsidRPr="0024196D">
        <w:rPr>
          <w:rFonts w:ascii="Times New Roman" w:hAnsi="Times New Roman" w:cs="Calibri"/>
          <w:b/>
          <w:bCs/>
          <w:color w:val="000000"/>
          <w:sz w:val="28"/>
          <w:szCs w:val="28"/>
          <w:lang w:val="nl-NL"/>
        </w:rPr>
        <w:t>u 192, 193, 194 và 195 c</w:t>
      </w:r>
      <w:r w:rsidRPr="0024196D">
        <w:rPr>
          <w:rFonts w:ascii="Times New Roman" w:hAnsi="Times New Roman" w:cs="Arial"/>
          <w:b/>
          <w:bCs/>
          <w:color w:val="000000"/>
          <w:sz w:val="28"/>
          <w:szCs w:val="28"/>
          <w:lang w:val="nl-NL"/>
        </w:rPr>
        <w:t>ủ</w:t>
      </w:r>
      <w:r w:rsidRPr="0024196D">
        <w:rPr>
          <w:rFonts w:ascii="Times New Roman" w:hAnsi="Times New Roman" w:cs="Calibri"/>
          <w:b/>
          <w:bCs/>
          <w:color w:val="000000"/>
          <w:sz w:val="28"/>
          <w:szCs w:val="28"/>
          <w:lang w:val="nl-NL"/>
        </w:rPr>
        <w:t>a BLHS năm 2015</w:t>
      </w:r>
      <w:r w:rsidRPr="0024196D">
        <w:rPr>
          <w:rFonts w:ascii="Times New Roman" w:hAnsi="Times New Roman"/>
          <w:b/>
          <w:bCs/>
          <w:color w:val="000000"/>
          <w:sz w:val="28"/>
          <w:szCs w:val="28"/>
          <w:lang w:val="nl-NL"/>
        </w:rPr>
        <w:t xml:space="preserve"> </w:t>
      </w:r>
    </w:p>
    <w:p w:rsidR="00B63509" w:rsidRPr="0024196D" w:rsidRDefault="00B63509" w:rsidP="00B63509">
      <w:pPr>
        <w:pStyle w:val="BodyText"/>
        <w:widowControl w:val="0"/>
        <w:spacing w:before="120" w:after="0" w:line="264" w:lineRule="auto"/>
        <w:ind w:firstLine="720"/>
        <w:jc w:val="both"/>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10.1.</w:t>
      </w:r>
      <w:r w:rsidRPr="0024196D">
        <w:rPr>
          <w:rFonts w:ascii="Times New Roman" w:hAnsi="Times New Roman"/>
          <w:bCs/>
          <w:color w:val="000000"/>
          <w:sz w:val="28"/>
          <w:szCs w:val="28"/>
          <w:lang w:val="nl-NL"/>
        </w:rPr>
        <w:t xml:space="preserve"> </w:t>
      </w:r>
      <w:r w:rsidRPr="0024196D">
        <w:rPr>
          <w:rFonts w:ascii="Times New Roman" w:hAnsi="Times New Roman"/>
          <w:bCs/>
          <w:i/>
          <w:color w:val="000000"/>
          <w:sz w:val="28"/>
          <w:szCs w:val="28"/>
          <w:lang w:val="nl-NL"/>
        </w:rPr>
        <w:t>- BLHS năm 1999</w:t>
      </w:r>
      <w:r w:rsidRPr="0024196D">
        <w:rPr>
          <w:rFonts w:ascii="Times New Roman" w:hAnsi="Times New Roman"/>
          <w:bCs/>
          <w:color w:val="000000"/>
          <w:sz w:val="28"/>
          <w:szCs w:val="28"/>
          <w:lang w:val="nl-NL"/>
        </w:rPr>
        <w:t xml:space="preserve"> quy định việc xác định giá trị của hàng giả phải căn cứ theo giá hàng thật.</w:t>
      </w:r>
    </w:p>
    <w:p w:rsidR="00B63509" w:rsidRPr="0024196D" w:rsidRDefault="00B63509" w:rsidP="00B63509">
      <w:pPr>
        <w:pStyle w:val="BodyText"/>
        <w:widowControl w:val="0"/>
        <w:spacing w:before="120" w:after="0" w:line="264" w:lineRule="auto"/>
        <w:ind w:firstLine="720"/>
        <w:jc w:val="both"/>
        <w:rPr>
          <w:rFonts w:ascii="Times New Roman" w:hAnsi="Times New Roman"/>
          <w:bCs/>
          <w:color w:val="000000"/>
          <w:sz w:val="28"/>
          <w:szCs w:val="28"/>
          <w:lang w:val="nl-NL"/>
        </w:rPr>
      </w:pPr>
      <w:r w:rsidRPr="0024196D">
        <w:rPr>
          <w:rFonts w:ascii="Times New Roman" w:hAnsi="Times New Roman"/>
          <w:bCs/>
          <w:i/>
          <w:color w:val="000000"/>
          <w:sz w:val="28"/>
          <w:szCs w:val="28"/>
          <w:lang w:val="nl-NL"/>
        </w:rPr>
        <w:t>- BLHS năm 2015</w:t>
      </w:r>
      <w:r w:rsidRPr="0024196D">
        <w:rPr>
          <w:rFonts w:ascii="Times New Roman" w:hAnsi="Times New Roman"/>
          <w:bCs/>
          <w:color w:val="000000"/>
          <w:sz w:val="28"/>
          <w:szCs w:val="28"/>
          <w:lang w:val="nl-NL"/>
        </w:rPr>
        <w:t xml:space="preserve"> quy định về việc tính giá trị của hàng giả theo giá bán, </w:t>
      </w:r>
      <w:r w:rsidRPr="0024196D">
        <w:rPr>
          <w:rFonts w:ascii="Times New Roman" w:hAnsi="Times New Roman"/>
          <w:bCs/>
          <w:color w:val="000000"/>
          <w:sz w:val="28"/>
          <w:szCs w:val="28"/>
          <w:lang w:val="nl-NL"/>
        </w:rPr>
        <w:lastRenderedPageBreak/>
        <w:t>giá niêm yết, giá ghi trong hóa đơn; trường hợp không xác định được các loại giá nêu trên thì xác định theo giá của hàng thật hoặc hàng hóa có cùng tính năng kỹ thuật, công dụng.</w:t>
      </w:r>
    </w:p>
    <w:p w:rsidR="00B63509" w:rsidRPr="0024196D" w:rsidRDefault="00B63509" w:rsidP="00B63509">
      <w:pPr>
        <w:pStyle w:val="BodyText"/>
        <w:widowControl w:val="0"/>
        <w:spacing w:before="120" w:after="0" w:line="264" w:lineRule="auto"/>
        <w:ind w:firstLine="720"/>
        <w:jc w:val="both"/>
        <w:rPr>
          <w:rFonts w:ascii="Times New Roman" w:eastAsia="Calibri" w:hAnsi="Times New Roman"/>
          <w:bCs/>
          <w:i/>
          <w:color w:val="000000"/>
          <w:sz w:val="28"/>
          <w:szCs w:val="28"/>
          <w:lang w:val="nl-NL"/>
        </w:rPr>
      </w:pPr>
      <w:r w:rsidRPr="0024196D">
        <w:rPr>
          <w:rFonts w:ascii="Times New Roman" w:hAnsi="Times New Roman"/>
          <w:bCs/>
          <w:i/>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kế thừa và bổ sung trên cơ sở quy định của BLHS năm 1999, theo đó, lấy giá hàng thật hoặc hàng hóa có cùng tính năng kỹ thuật, công dụng để xác định giá trị của hàng giả.</w:t>
      </w:r>
      <w:r>
        <w:rPr>
          <w:rFonts w:ascii="Times New Roman" w:hAnsi="Times New Roman"/>
          <w:i/>
          <w:color w:val="000000"/>
          <w:sz w:val="28"/>
          <w:szCs w:val="28"/>
          <w:lang w:val="vi-VN"/>
        </w:rPr>
        <w:t xml:space="preserve"> </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10.2.</w:t>
      </w:r>
      <w:r w:rsidRPr="0024196D">
        <w:rPr>
          <w:rFonts w:ascii="Times New Roman" w:hAnsi="Times New Roman"/>
          <w:bCs/>
          <w:color w:val="000000"/>
          <w:sz w:val="28"/>
          <w:szCs w:val="28"/>
          <w:lang w:val="nl-NL"/>
        </w:rPr>
        <w:t xml:space="preserve"> - </w:t>
      </w:r>
      <w:r w:rsidRPr="0024196D">
        <w:rPr>
          <w:rFonts w:ascii="Times New Roman" w:hAnsi="Times New Roman"/>
          <w:bCs/>
          <w:i/>
          <w:color w:val="000000"/>
          <w:sz w:val="28"/>
          <w:szCs w:val="28"/>
          <w:lang w:val="nl-NL"/>
        </w:rPr>
        <w:t>BLHS năm 1999 và BLHS năm 2015:</w:t>
      </w:r>
      <w:r w:rsidRPr="0024196D">
        <w:rPr>
          <w:rFonts w:ascii="Times New Roman" w:hAnsi="Times New Roman"/>
          <w:bCs/>
          <w:color w:val="000000"/>
          <w:sz w:val="28"/>
          <w:szCs w:val="28"/>
          <w:lang w:val="nl-NL"/>
        </w:rPr>
        <w:t xml:space="preserve"> không quy định tình tiết </w:t>
      </w:r>
      <w:r w:rsidRPr="0024196D">
        <w:rPr>
          <w:rFonts w:ascii="Times New Roman" w:hAnsi="Times New Roman"/>
          <w:bCs/>
          <w:i/>
          <w:color w:val="000000"/>
          <w:sz w:val="28"/>
          <w:szCs w:val="28"/>
          <w:lang w:val="nl-NL"/>
        </w:rPr>
        <w:t>“thu lợi bất chính”</w:t>
      </w:r>
      <w:r w:rsidRPr="0024196D">
        <w:rPr>
          <w:rFonts w:ascii="Times New Roman" w:hAnsi="Times New Roman"/>
          <w:bCs/>
          <w:color w:val="000000"/>
          <w:sz w:val="28"/>
          <w:szCs w:val="28"/>
          <w:lang w:val="nl-NL"/>
        </w:rPr>
        <w:t xml:space="preserve"> tại khoản 1 các điều 192, 195.</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rPr>
      </w:pPr>
      <w:r w:rsidRPr="0024196D">
        <w:rPr>
          <w:rFonts w:ascii="Times New Roman" w:hAnsi="Times New Roman"/>
          <w:bCs/>
          <w:i/>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bổ sung tình tiết này với mức định lượng cụ thể  vào khoản 1 Điều 192 và khoản 1 Điều 195.</w:t>
      </w:r>
    </w:p>
    <w:p w:rsidR="00B63509" w:rsidRPr="0024196D" w:rsidRDefault="00B63509" w:rsidP="00B63509">
      <w:pPr>
        <w:widowControl w:val="0"/>
        <w:spacing w:before="120" w:after="0" w:line="264" w:lineRule="auto"/>
        <w:ind w:firstLine="720"/>
        <w:jc w:val="both"/>
        <w:rPr>
          <w:rFonts w:ascii="Times New Roman" w:hAnsi="Times New Roman" w:cs="Calibri"/>
          <w:b/>
          <w:bCs/>
          <w:color w:val="000000"/>
          <w:sz w:val="28"/>
          <w:szCs w:val="28"/>
          <w:lang w:val="nl-NL"/>
        </w:rPr>
      </w:pPr>
      <w:r w:rsidRPr="0024196D">
        <w:rPr>
          <w:rFonts w:ascii="Times New Roman" w:hAnsi="Times New Roman"/>
          <w:b/>
          <w:bCs/>
          <w:color w:val="000000"/>
          <w:sz w:val="28"/>
          <w:szCs w:val="28"/>
          <w:lang w:val="nl-NL"/>
        </w:rPr>
        <w:t>11. S</w:t>
      </w:r>
      <w:r w:rsidRPr="0024196D">
        <w:rPr>
          <w:rFonts w:ascii="Times New Roman" w:hAnsi="Times New Roman" w:cs="Arial"/>
          <w:b/>
          <w:bCs/>
          <w:color w:val="000000"/>
          <w:sz w:val="28"/>
          <w:szCs w:val="28"/>
          <w:lang w:val="nl-NL"/>
        </w:rPr>
        <w:t>ử</w:t>
      </w:r>
      <w:r w:rsidRPr="0024196D">
        <w:rPr>
          <w:rFonts w:ascii="Times New Roman" w:hAnsi="Times New Roman" w:cs="Calibri"/>
          <w:b/>
          <w:bCs/>
          <w:color w:val="000000"/>
          <w:sz w:val="28"/>
          <w:szCs w:val="28"/>
          <w:lang w:val="nl-NL"/>
        </w:rPr>
        <w:t>a đ</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i, b</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sung m</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t s</w:t>
      </w:r>
      <w:r w:rsidRPr="0024196D">
        <w:rPr>
          <w:rFonts w:ascii="Times New Roman" w:hAnsi="Times New Roman" w:cs="Arial"/>
          <w:b/>
          <w:bCs/>
          <w:color w:val="000000"/>
          <w:sz w:val="28"/>
          <w:szCs w:val="28"/>
          <w:lang w:val="nl-NL"/>
        </w:rPr>
        <w:t>ố</w:t>
      </w:r>
      <w:r w:rsidRPr="0024196D">
        <w:rPr>
          <w:rFonts w:ascii="Times New Roman" w:hAnsi="Times New Roman" w:cs="Calibri"/>
          <w:b/>
          <w:bCs/>
          <w:color w:val="000000"/>
          <w:sz w:val="28"/>
          <w:szCs w:val="28"/>
          <w:lang w:val="nl-NL"/>
        </w:rPr>
        <w:t xml:space="preserve"> đi</w:t>
      </w:r>
      <w:r w:rsidRPr="0024196D">
        <w:rPr>
          <w:rFonts w:ascii="Times New Roman" w:hAnsi="Times New Roman" w:cs="Arial"/>
          <w:b/>
          <w:bCs/>
          <w:color w:val="000000"/>
          <w:sz w:val="28"/>
          <w:szCs w:val="28"/>
          <w:lang w:val="nl-NL"/>
        </w:rPr>
        <w:t>ề</w:t>
      </w:r>
      <w:r w:rsidRPr="0024196D">
        <w:rPr>
          <w:rFonts w:ascii="Times New Roman" w:hAnsi="Times New Roman" w:cs="Calibri"/>
          <w:b/>
          <w:bCs/>
          <w:color w:val="000000"/>
          <w:sz w:val="28"/>
          <w:szCs w:val="28"/>
          <w:lang w:val="nl-NL"/>
        </w:rPr>
        <w:t>u t</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i M</w:t>
      </w:r>
      <w:r w:rsidRPr="0024196D">
        <w:rPr>
          <w:rFonts w:ascii="Times New Roman" w:hAnsi="Times New Roman" w:cs="Arial"/>
          <w:b/>
          <w:bCs/>
          <w:color w:val="000000"/>
          <w:sz w:val="28"/>
          <w:szCs w:val="28"/>
          <w:lang w:val="nl-NL"/>
        </w:rPr>
        <w:t>ụ</w:t>
      </w:r>
      <w:r w:rsidRPr="0024196D">
        <w:rPr>
          <w:rFonts w:ascii="Times New Roman" w:hAnsi="Times New Roman" w:cs="Calibri"/>
          <w:b/>
          <w:bCs/>
          <w:color w:val="000000"/>
          <w:sz w:val="28"/>
          <w:szCs w:val="28"/>
          <w:lang w:val="nl-NL"/>
        </w:rPr>
        <w:t>c 3 - Các t</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i ph</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m khác xâm ph</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m tr</w:t>
      </w:r>
      <w:r w:rsidRPr="0024196D">
        <w:rPr>
          <w:rFonts w:ascii="Times New Roman" w:hAnsi="Times New Roman" w:cs="Arial"/>
          <w:b/>
          <w:bCs/>
          <w:color w:val="000000"/>
          <w:sz w:val="28"/>
          <w:szCs w:val="28"/>
          <w:lang w:val="nl-NL"/>
        </w:rPr>
        <w:t>ậ</w:t>
      </w:r>
      <w:r w:rsidRPr="0024196D">
        <w:rPr>
          <w:rFonts w:ascii="Times New Roman" w:hAnsi="Times New Roman" w:cs="Calibri"/>
          <w:b/>
          <w:bCs/>
          <w:color w:val="000000"/>
          <w:sz w:val="28"/>
          <w:szCs w:val="28"/>
          <w:lang w:val="nl-NL"/>
        </w:rPr>
        <w:t>t t</w:t>
      </w:r>
      <w:r w:rsidRPr="0024196D">
        <w:rPr>
          <w:rFonts w:ascii="Times New Roman" w:hAnsi="Times New Roman" w:cs="Arial"/>
          <w:b/>
          <w:bCs/>
          <w:color w:val="000000"/>
          <w:sz w:val="28"/>
          <w:szCs w:val="28"/>
          <w:lang w:val="nl-NL"/>
        </w:rPr>
        <w:t>ự</w:t>
      </w:r>
      <w:r w:rsidRPr="0024196D">
        <w:rPr>
          <w:rFonts w:ascii="Times New Roman" w:hAnsi="Times New Roman" w:cs="Calibri"/>
          <w:b/>
          <w:bCs/>
          <w:color w:val="000000"/>
          <w:sz w:val="28"/>
          <w:szCs w:val="28"/>
          <w:lang w:val="nl-NL"/>
        </w:rPr>
        <w:t xml:space="preserve"> qu</w:t>
      </w:r>
      <w:r w:rsidRPr="0024196D">
        <w:rPr>
          <w:rFonts w:ascii="Times New Roman" w:hAnsi="Times New Roman" w:cs="Arial"/>
          <w:b/>
          <w:bCs/>
          <w:color w:val="000000"/>
          <w:sz w:val="28"/>
          <w:szCs w:val="28"/>
          <w:lang w:val="nl-NL"/>
        </w:rPr>
        <w:t>ả</w:t>
      </w:r>
      <w:r w:rsidRPr="0024196D">
        <w:rPr>
          <w:rFonts w:ascii="Times New Roman" w:hAnsi="Times New Roman" w:cs="Calibri"/>
          <w:b/>
          <w:bCs/>
          <w:color w:val="000000"/>
          <w:sz w:val="28"/>
          <w:szCs w:val="28"/>
          <w:lang w:val="nl-NL"/>
        </w:rPr>
        <w:t>n lý kinh t</w:t>
      </w:r>
      <w:r w:rsidRPr="0024196D">
        <w:rPr>
          <w:rFonts w:ascii="Times New Roman" w:hAnsi="Times New Roman" w:cs="Arial"/>
          <w:b/>
          <w:bCs/>
          <w:color w:val="000000"/>
          <w:sz w:val="28"/>
          <w:szCs w:val="28"/>
          <w:lang w:val="nl-NL"/>
        </w:rPr>
        <w:t>ế</w:t>
      </w:r>
      <w:r w:rsidRPr="0024196D">
        <w:rPr>
          <w:rFonts w:ascii="Times New Roman" w:hAnsi="Times New Roman" w:cs="Calibri"/>
          <w:b/>
          <w:bCs/>
          <w:color w:val="000000"/>
          <w:sz w:val="28"/>
          <w:szCs w:val="28"/>
          <w:lang w:val="nl-NL"/>
        </w:rPr>
        <w:t xml:space="preserve"> t</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i Ch</w:t>
      </w:r>
      <w:r w:rsidRPr="0024196D">
        <w:rPr>
          <w:rFonts w:ascii="Times New Roman" w:hAnsi="Times New Roman" w:cs="Arial"/>
          <w:b/>
          <w:bCs/>
          <w:color w:val="000000"/>
          <w:sz w:val="28"/>
          <w:szCs w:val="28"/>
          <w:lang w:val="nl-NL"/>
        </w:rPr>
        <w:t>ươ</w:t>
      </w:r>
      <w:r w:rsidRPr="0024196D">
        <w:rPr>
          <w:rFonts w:ascii="Times New Roman" w:hAnsi="Times New Roman" w:cs="Calibri"/>
          <w:b/>
          <w:bCs/>
          <w:color w:val="000000"/>
          <w:sz w:val="28"/>
          <w:szCs w:val="28"/>
          <w:lang w:val="nl-NL"/>
        </w:rPr>
        <w:t>ng các t</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i xâm ph</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m tr</w:t>
      </w:r>
      <w:r w:rsidRPr="0024196D">
        <w:rPr>
          <w:rFonts w:ascii="Times New Roman" w:hAnsi="Times New Roman" w:cs="Arial"/>
          <w:b/>
          <w:bCs/>
          <w:color w:val="000000"/>
          <w:sz w:val="28"/>
          <w:szCs w:val="28"/>
          <w:lang w:val="nl-NL"/>
        </w:rPr>
        <w:t>ậ</w:t>
      </w:r>
      <w:r w:rsidRPr="0024196D">
        <w:rPr>
          <w:rFonts w:ascii="Times New Roman" w:hAnsi="Times New Roman" w:cs="Calibri"/>
          <w:b/>
          <w:bCs/>
          <w:color w:val="000000"/>
          <w:sz w:val="28"/>
          <w:szCs w:val="28"/>
          <w:lang w:val="nl-NL"/>
        </w:rPr>
        <w:t>t t</w:t>
      </w:r>
      <w:r w:rsidRPr="0024196D">
        <w:rPr>
          <w:rFonts w:ascii="Times New Roman" w:hAnsi="Times New Roman" w:cs="Arial"/>
          <w:b/>
          <w:bCs/>
          <w:color w:val="000000"/>
          <w:sz w:val="28"/>
          <w:szCs w:val="28"/>
          <w:lang w:val="nl-NL"/>
        </w:rPr>
        <w:t>ự</w:t>
      </w:r>
      <w:r w:rsidRPr="0024196D">
        <w:rPr>
          <w:rFonts w:ascii="Times New Roman" w:hAnsi="Times New Roman" w:cs="Calibri"/>
          <w:b/>
          <w:bCs/>
          <w:color w:val="000000"/>
          <w:sz w:val="28"/>
          <w:szCs w:val="28"/>
          <w:lang w:val="nl-NL"/>
        </w:rPr>
        <w:t xml:space="preserve"> qu</w:t>
      </w:r>
      <w:r w:rsidRPr="0024196D">
        <w:rPr>
          <w:rFonts w:ascii="Times New Roman" w:hAnsi="Times New Roman" w:cs="Arial"/>
          <w:b/>
          <w:bCs/>
          <w:color w:val="000000"/>
          <w:sz w:val="28"/>
          <w:szCs w:val="28"/>
          <w:lang w:val="nl-NL"/>
        </w:rPr>
        <w:t>ả</w:t>
      </w:r>
      <w:r w:rsidRPr="0024196D">
        <w:rPr>
          <w:rFonts w:ascii="Times New Roman" w:hAnsi="Times New Roman" w:cs="Calibri"/>
          <w:b/>
          <w:bCs/>
          <w:color w:val="000000"/>
          <w:sz w:val="28"/>
          <w:szCs w:val="28"/>
          <w:lang w:val="nl-NL"/>
        </w:rPr>
        <w:t>n lý kinh t</w:t>
      </w:r>
      <w:r w:rsidRPr="0024196D">
        <w:rPr>
          <w:rFonts w:ascii="Times New Roman" w:hAnsi="Times New Roman" w:cs="Arial"/>
          <w:b/>
          <w:bCs/>
          <w:color w:val="000000"/>
          <w:sz w:val="28"/>
          <w:szCs w:val="28"/>
          <w:lang w:val="nl-NL"/>
        </w:rPr>
        <w:t>ế</w:t>
      </w:r>
      <w:r w:rsidRPr="0024196D">
        <w:rPr>
          <w:rFonts w:ascii="Times New Roman" w:hAnsi="Times New Roman" w:cs="Calibri"/>
          <w:b/>
          <w:bCs/>
          <w:color w:val="000000"/>
          <w:sz w:val="28"/>
          <w:szCs w:val="28"/>
          <w:lang w:val="nl-NL"/>
        </w:rPr>
        <w:t xml:space="preserve"> c</w:t>
      </w:r>
      <w:r w:rsidRPr="0024196D">
        <w:rPr>
          <w:rFonts w:ascii="Times New Roman" w:hAnsi="Times New Roman" w:cs="Arial"/>
          <w:b/>
          <w:bCs/>
          <w:color w:val="000000"/>
          <w:sz w:val="28"/>
          <w:szCs w:val="28"/>
          <w:lang w:val="nl-NL"/>
        </w:rPr>
        <w:t>ủ</w:t>
      </w:r>
      <w:r w:rsidRPr="0024196D">
        <w:rPr>
          <w:rFonts w:ascii="Times New Roman" w:hAnsi="Times New Roman" w:cs="Calibri"/>
          <w:b/>
          <w:bCs/>
          <w:color w:val="000000"/>
          <w:sz w:val="28"/>
          <w:szCs w:val="28"/>
          <w:lang w:val="nl-NL"/>
        </w:rPr>
        <w:t xml:space="preserve">a BLHS năm 2015 </w:t>
      </w:r>
    </w:p>
    <w:p w:rsidR="00B63509" w:rsidRDefault="00B63509" w:rsidP="00B63509">
      <w:pPr>
        <w:widowControl w:val="0"/>
        <w:spacing w:before="120" w:after="0" w:line="264" w:lineRule="auto"/>
        <w:ind w:firstLine="720"/>
        <w:jc w:val="both"/>
        <w:rPr>
          <w:rFonts w:ascii="Times New Roman" w:hAnsi="Times New Roman"/>
          <w:b/>
          <w:i/>
          <w:spacing w:val="-6"/>
          <w:sz w:val="28"/>
          <w:szCs w:val="28"/>
          <w:shd w:val="clear" w:color="auto" w:fill="FFFFFF"/>
          <w:lang w:val="nl-NL"/>
        </w:rPr>
      </w:pPr>
      <w:r>
        <w:rPr>
          <w:rFonts w:ascii="Times New Roman" w:hAnsi="Times New Roman"/>
          <w:b/>
          <w:i/>
          <w:spacing w:val="-6"/>
          <w:sz w:val="28"/>
          <w:szCs w:val="28"/>
          <w:shd w:val="clear" w:color="auto" w:fill="FFFFFF"/>
          <w:lang w:val="nl-NL"/>
        </w:rPr>
        <w:t xml:space="preserve">11.1. Về sửa đổi, bổ sung Điều 232 - Tội vi phạm quy định về khai thác, bảo vệ rừng và lâm sản </w:t>
      </w:r>
    </w:p>
    <w:p w:rsidR="00B63509" w:rsidRDefault="00B63509" w:rsidP="00B63509">
      <w:pPr>
        <w:pStyle w:val="ListParagraph"/>
        <w:widowControl w:val="0"/>
        <w:spacing w:before="120" w:after="0" w:line="264" w:lineRule="auto"/>
        <w:ind w:left="0" w:firstLine="720"/>
        <w:jc w:val="both"/>
        <w:rPr>
          <w:rFonts w:ascii="Times New Roman" w:hAnsi="Times New Roman"/>
          <w:spacing w:val="-6"/>
          <w:sz w:val="28"/>
          <w:szCs w:val="28"/>
          <w:shd w:val="clear" w:color="auto" w:fill="FFFFFF"/>
          <w:lang w:val="nl-NL"/>
        </w:rPr>
      </w:pPr>
      <w:r>
        <w:rPr>
          <w:rFonts w:ascii="Times New Roman" w:hAnsi="Times New Roman"/>
          <w:b/>
          <w:i/>
          <w:spacing w:val="-6"/>
          <w:sz w:val="28"/>
          <w:szCs w:val="28"/>
          <w:shd w:val="clear" w:color="auto" w:fill="FFFFFF"/>
          <w:lang w:val="nl-NL"/>
        </w:rPr>
        <w:t>a)</w:t>
      </w:r>
      <w:r>
        <w:rPr>
          <w:rFonts w:ascii="Times New Roman" w:hAnsi="Times New Roman"/>
          <w:i/>
          <w:spacing w:val="-6"/>
          <w:sz w:val="28"/>
          <w:szCs w:val="28"/>
          <w:shd w:val="clear" w:color="auto" w:fill="FFFFFF"/>
          <w:lang w:val="nl-NL"/>
        </w:rPr>
        <w:t xml:space="preserve"> - BLHS năm 1999 </w:t>
      </w:r>
      <w:r>
        <w:rPr>
          <w:rFonts w:ascii="Times New Roman" w:hAnsi="Times New Roman"/>
          <w:spacing w:val="-6"/>
          <w:sz w:val="28"/>
          <w:szCs w:val="28"/>
          <w:shd w:val="clear" w:color="auto" w:fill="FFFFFF"/>
          <w:lang w:val="nl-NL"/>
        </w:rPr>
        <w:t>quy định mang tính định tính.</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xml:space="preserve">- BLHS năm 2015 </w:t>
      </w:r>
      <w:r>
        <w:rPr>
          <w:rFonts w:ascii="Times New Roman" w:hAnsi="Times New Roman"/>
          <w:sz w:val="28"/>
          <w:szCs w:val="28"/>
          <w:shd w:val="clear" w:color="auto" w:fill="FFFFFF"/>
          <w:lang w:val="nl-NL"/>
        </w:rPr>
        <w:t>định lượng cụ thể đối với các hành vi vi phạm quy định về khai thác, bảo vệ rừng và quản lý lâm sản, trong đó có: (1) Khai thác trái phép rừng sản xuất; (2) Khai thác trái phép rừng phòng hộ; (3) Khai thác trái phép rừng đặc dụng, tuy nhiên không có sự phân biệt là loại rừng trồng hay rừng tự nhiên (các điểm a, b và c ở các khoản).</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 xml:space="preserve">phân hóa, định lượng cụ thể các hành vi khai thác trái phép thuộc 03 loại rừng trên thuộc </w:t>
      </w:r>
      <w:r>
        <w:rPr>
          <w:rFonts w:ascii="Times New Roman" w:hAnsi="Times New Roman"/>
          <w:b/>
          <w:sz w:val="28"/>
          <w:szCs w:val="28"/>
          <w:shd w:val="clear" w:color="auto" w:fill="FFFFFF"/>
          <w:lang w:val="nl-NL"/>
        </w:rPr>
        <w:t>rừng trồng</w:t>
      </w:r>
      <w:r>
        <w:rPr>
          <w:rFonts w:ascii="Times New Roman" w:hAnsi="Times New Roman"/>
          <w:sz w:val="28"/>
          <w:szCs w:val="28"/>
          <w:shd w:val="clear" w:color="auto" w:fill="FFFFFF"/>
          <w:lang w:val="nl-NL"/>
        </w:rPr>
        <w:t xml:space="preserve"> hay </w:t>
      </w:r>
      <w:r>
        <w:rPr>
          <w:rFonts w:ascii="Times New Roman" w:hAnsi="Times New Roman"/>
          <w:b/>
          <w:sz w:val="28"/>
          <w:szCs w:val="28"/>
          <w:shd w:val="clear" w:color="auto" w:fill="FFFFFF"/>
          <w:lang w:val="nl-NL"/>
        </w:rPr>
        <w:t>rừng tự nhiên</w:t>
      </w:r>
      <w:r>
        <w:rPr>
          <w:rFonts w:ascii="Times New Roman" w:hAnsi="Times New Roman"/>
          <w:sz w:val="28"/>
          <w:szCs w:val="28"/>
          <w:shd w:val="clear" w:color="auto" w:fill="FFFFFF"/>
          <w:lang w:val="nl-NL"/>
        </w:rPr>
        <w:t xml:space="preserve"> theo hướng, cơ bản giữ mức định lượng của BLHS năm 2015 để quy định cho loại rừng trồng, bổ sung mức định lượng mới, thấp hơn mức định lượng của loại rừng trồng đối với hành vi khai thác trái phép rừng tự nhiên.</w:t>
      </w:r>
    </w:p>
    <w:p w:rsidR="00B63509" w:rsidRDefault="00B63509" w:rsidP="00B63509">
      <w:pPr>
        <w:pStyle w:val="ListParagraph"/>
        <w:widowControl w:val="0"/>
        <w:spacing w:before="120" w:after="0" w:line="264" w:lineRule="auto"/>
        <w:ind w:left="0" w:firstLine="720"/>
        <w:jc w:val="both"/>
        <w:rPr>
          <w:rFonts w:ascii="Times New Roman" w:hAnsi="Times New Roman"/>
          <w:spacing w:val="-6"/>
          <w:sz w:val="28"/>
          <w:szCs w:val="28"/>
          <w:shd w:val="clear" w:color="auto" w:fill="FFFFFF"/>
          <w:lang w:val="nl-NL"/>
        </w:rPr>
      </w:pPr>
      <w:r>
        <w:rPr>
          <w:rFonts w:ascii="Times New Roman" w:hAnsi="Times New Roman"/>
          <w:b/>
          <w:i/>
          <w:spacing w:val="-6"/>
          <w:sz w:val="28"/>
          <w:szCs w:val="28"/>
          <w:shd w:val="clear" w:color="auto" w:fill="FFFFFF"/>
          <w:lang w:val="nl-NL"/>
        </w:rPr>
        <w:t>b)</w:t>
      </w:r>
      <w:r>
        <w:rPr>
          <w:rFonts w:ascii="Times New Roman" w:hAnsi="Times New Roman"/>
          <w:spacing w:val="-6"/>
          <w:sz w:val="28"/>
          <w:szCs w:val="28"/>
          <w:shd w:val="clear" w:color="auto" w:fill="FFFFFF"/>
          <w:lang w:val="nl-NL"/>
        </w:rPr>
        <w:t xml:space="preserve"> </w:t>
      </w:r>
      <w:r>
        <w:rPr>
          <w:rFonts w:ascii="Times New Roman" w:hAnsi="Times New Roman"/>
          <w:i/>
          <w:spacing w:val="-6"/>
          <w:sz w:val="28"/>
          <w:szCs w:val="28"/>
          <w:shd w:val="clear" w:color="auto" w:fill="FFFFFF"/>
          <w:lang w:val="nl-NL"/>
        </w:rPr>
        <w:t xml:space="preserve">- BLHS năm 1999 </w:t>
      </w:r>
      <w:r>
        <w:rPr>
          <w:rFonts w:ascii="Times New Roman" w:hAnsi="Times New Roman"/>
          <w:spacing w:val="-6"/>
          <w:sz w:val="28"/>
          <w:szCs w:val="28"/>
          <w:shd w:val="clear" w:color="auto" w:fill="FFFFFF"/>
          <w:lang w:val="nl-NL"/>
        </w:rPr>
        <w:t>quy định mang tính định tính.</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xml:space="preserve">- BLHS năm 2015 </w:t>
      </w:r>
      <w:r>
        <w:rPr>
          <w:rFonts w:ascii="Times New Roman" w:hAnsi="Times New Roman"/>
          <w:sz w:val="28"/>
          <w:szCs w:val="28"/>
          <w:shd w:val="clear" w:color="auto" w:fill="FFFFFF"/>
          <w:lang w:val="nl-NL"/>
        </w:rPr>
        <w:t>định lượng cụ thể đối với hành vi khai thác trái phép thực vật rừng ngoài gỗ, tuy nhiên không có sự phân biệt giữa (1) thực vật rừng ngoài gỗ thuộc Danh mục thực vật rừng, động vật rừng nguy cấp, quý, hiếm Nhóm IIA và (2) thực vật rừng thông thường ngoài gỗ trị (điểm d ở các khoản).</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phân hóa, định lượng cụ thể hành vi khai thác trái phép 02 loại thực vật rừng ngoài gỗ trên theo hướng, cơ bản giữ mức định lượng của BLHS năm 2015 để quy định cho loại thực vật rừng thông thường ngoài gỗ, bổ sung mức định lượng mới, thấp hơn mức định lượng của loại thực vật rừng thông thường ngoài gỗ đối với hành vi khai thác trái phép thực vật rừng ngoài gỗ thuộc Danh mục thực vật rừng, động vật rừng nguy cấp, quý, hiếm Nhóm IIA (điểm g ở các khoản).</w:t>
      </w:r>
    </w:p>
    <w:p w:rsidR="00B63509" w:rsidRDefault="00B63509" w:rsidP="00B63509">
      <w:pPr>
        <w:widowControl w:val="0"/>
        <w:spacing w:before="120" w:after="0" w:line="264" w:lineRule="auto"/>
        <w:ind w:firstLine="720"/>
        <w:jc w:val="both"/>
        <w:rPr>
          <w:rFonts w:ascii="Times New Roman Bold Italic" w:hAnsi="Times New Roman Bold Italic"/>
          <w:b/>
          <w:i/>
          <w:color w:val="000000"/>
          <w:spacing w:val="-4"/>
          <w:sz w:val="28"/>
          <w:szCs w:val="28"/>
          <w:lang w:val="nl-NL"/>
        </w:rPr>
      </w:pPr>
      <w:r>
        <w:rPr>
          <w:rFonts w:ascii="Times New Roman Bold Italic" w:hAnsi="Times New Roman Bold Italic"/>
          <w:b/>
          <w:i/>
          <w:color w:val="000000"/>
          <w:spacing w:val="-4"/>
          <w:sz w:val="28"/>
          <w:szCs w:val="28"/>
          <w:lang w:val="nl-NL"/>
        </w:rPr>
        <w:lastRenderedPageBreak/>
        <w:t xml:space="preserve">11.2. Về sửa đổi, bổ sung Điều 233 - Tội vi phạm quy định về quản lý rừng </w:t>
      </w:r>
    </w:p>
    <w:p w:rsidR="00B63509" w:rsidRDefault="00B63509" w:rsidP="00B63509">
      <w:pPr>
        <w:widowControl w:val="0"/>
        <w:spacing w:before="120" w:after="0" w:line="264" w:lineRule="auto"/>
        <w:ind w:firstLine="720"/>
        <w:jc w:val="both"/>
        <w:rPr>
          <w:rFonts w:ascii="Times New Roman" w:hAnsi="Times New Roman"/>
          <w:color w:val="000000"/>
          <w:sz w:val="28"/>
          <w:szCs w:val="28"/>
          <w:lang w:val="nl-NL"/>
        </w:rPr>
      </w:pPr>
      <w:r>
        <w:rPr>
          <w:rFonts w:ascii="Times New Roman" w:hAnsi="Times New Roman"/>
          <w:i/>
          <w:color w:val="000000"/>
          <w:sz w:val="28"/>
          <w:szCs w:val="28"/>
          <w:lang w:val="nl-NL"/>
        </w:rPr>
        <w:t>- BLHS năm 1999 và BLHS năm 2015</w:t>
      </w:r>
      <w:r>
        <w:rPr>
          <w:rFonts w:ascii="Times New Roman" w:hAnsi="Times New Roman"/>
          <w:color w:val="000000"/>
          <w:sz w:val="28"/>
          <w:szCs w:val="28"/>
          <w:lang w:val="nl-NL"/>
        </w:rPr>
        <w:t xml:space="preserve"> quy định về hành vi giao, thu hồi, cho phép chuyển mục đích sử dụng đối với </w:t>
      </w:r>
      <w:r>
        <w:rPr>
          <w:rFonts w:ascii="Times New Roman" w:hAnsi="Times New Roman"/>
          <w:i/>
          <w:color w:val="000000"/>
          <w:sz w:val="28"/>
          <w:szCs w:val="28"/>
          <w:lang w:val="nl-NL"/>
        </w:rPr>
        <w:t>“đất trồng rừng”</w:t>
      </w:r>
      <w:r>
        <w:rPr>
          <w:rFonts w:ascii="Times New Roman" w:hAnsi="Times New Roman"/>
          <w:color w:val="000000"/>
          <w:sz w:val="28"/>
          <w:szCs w:val="28"/>
          <w:lang w:val="nl-NL"/>
        </w:rPr>
        <w:t>.</w:t>
      </w:r>
    </w:p>
    <w:p w:rsidR="00B63509" w:rsidRDefault="00B63509" w:rsidP="00B63509">
      <w:pPr>
        <w:widowControl w:val="0"/>
        <w:spacing w:before="120" w:after="0" w:line="264" w:lineRule="auto"/>
        <w:ind w:firstLine="720"/>
        <w:jc w:val="both"/>
        <w:rPr>
          <w:rFonts w:ascii="Times New Roman" w:hAnsi="Times New Roman"/>
          <w:color w:val="000000"/>
          <w:sz w:val="28"/>
          <w:szCs w:val="28"/>
          <w:lang w:val="nl-NL"/>
        </w:rPr>
      </w:pPr>
      <w:r>
        <w:rPr>
          <w:rFonts w:ascii="Times New Roman" w:hAnsi="Times New Roman"/>
          <w:i/>
          <w:spacing w:val="-6"/>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pacing w:val="-6"/>
          <w:sz w:val="28"/>
          <w:szCs w:val="28"/>
          <w:shd w:val="clear" w:color="auto" w:fill="FFFFFF"/>
          <w:lang w:val="nl-NL"/>
        </w:rPr>
        <w:t xml:space="preserve">bỏ quy định về hành vi này, đồng thời bổ sung </w:t>
      </w:r>
      <w:r>
        <w:rPr>
          <w:rFonts w:ascii="Times New Roman" w:hAnsi="Times New Roman"/>
          <w:spacing w:val="-2"/>
          <w:sz w:val="28"/>
          <w:szCs w:val="28"/>
          <w:lang w:val="nl-NL"/>
        </w:rPr>
        <w:t xml:space="preserve">hành vi </w:t>
      </w:r>
      <w:r>
        <w:rPr>
          <w:rFonts w:ascii="Times New Roman" w:hAnsi="Times New Roman"/>
          <w:i/>
          <w:spacing w:val="-2"/>
          <w:sz w:val="28"/>
          <w:szCs w:val="28"/>
          <w:lang w:val="nl-NL"/>
        </w:rPr>
        <w:t>“cho thuê rừng”</w:t>
      </w:r>
      <w:r>
        <w:rPr>
          <w:rFonts w:ascii="Times New Roman" w:hAnsi="Times New Roman"/>
          <w:spacing w:val="-2"/>
          <w:sz w:val="28"/>
          <w:szCs w:val="28"/>
          <w:lang w:val="nl-NL"/>
        </w:rPr>
        <w:t xml:space="preserve"> vào điểm a khoản 1, điểm c khoản 2 và điểm a khoản 3 của Điều 233.</w:t>
      </w:r>
    </w:p>
    <w:p w:rsidR="00B63509" w:rsidRDefault="00B63509" w:rsidP="00B63509">
      <w:pPr>
        <w:widowControl w:val="0"/>
        <w:spacing w:before="120" w:after="0" w:line="264" w:lineRule="auto"/>
        <w:ind w:firstLine="720"/>
        <w:jc w:val="both"/>
        <w:rPr>
          <w:rFonts w:ascii="Times New Roman" w:hAnsi="Times New Roman"/>
          <w:b/>
          <w:i/>
          <w:spacing w:val="-2"/>
          <w:sz w:val="28"/>
          <w:szCs w:val="28"/>
          <w:lang w:val="nl-NL"/>
        </w:rPr>
      </w:pPr>
      <w:r>
        <w:rPr>
          <w:rFonts w:ascii="Times New Roman" w:hAnsi="Times New Roman"/>
          <w:b/>
          <w:i/>
          <w:spacing w:val="-2"/>
          <w:sz w:val="28"/>
          <w:szCs w:val="28"/>
          <w:lang w:val="nl-NL"/>
        </w:rPr>
        <w:t>11.3.</w:t>
      </w:r>
      <w:r>
        <w:rPr>
          <w:rFonts w:ascii="Times New Roman" w:hAnsi="Times New Roman"/>
          <w:b/>
          <w:i/>
          <w:sz w:val="28"/>
          <w:szCs w:val="28"/>
          <w:shd w:val="clear" w:color="auto" w:fill="FFFFFF"/>
          <w:lang w:val="nl-NL"/>
        </w:rPr>
        <w:t xml:space="preserve"> Về sửa đổi, bổ sung </w:t>
      </w:r>
      <w:r>
        <w:rPr>
          <w:rFonts w:ascii="Times New Roman" w:hAnsi="Times New Roman"/>
          <w:b/>
          <w:i/>
          <w:sz w:val="28"/>
          <w:szCs w:val="28"/>
          <w:lang w:val="nl-NL"/>
        </w:rPr>
        <w:t>Điều 234- Tội vi phạm quy định về bảo vệ động vật hoang dã</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a)</w:t>
      </w:r>
      <w:r w:rsidRPr="0024196D">
        <w:rPr>
          <w:rFonts w:ascii="Times New Roman" w:hAnsi="Times New Roman"/>
          <w:bCs/>
          <w:color w:val="000000"/>
          <w:sz w:val="28"/>
          <w:szCs w:val="28"/>
          <w:lang w:val="nl-NL"/>
        </w:rPr>
        <w:t xml:space="preserve"> </w:t>
      </w:r>
      <w:r w:rsidRPr="0024196D">
        <w:rPr>
          <w:rFonts w:ascii="Times New Roman" w:hAnsi="Times New Roman"/>
          <w:bCs/>
          <w:i/>
          <w:color w:val="000000"/>
          <w:sz w:val="28"/>
          <w:szCs w:val="28"/>
          <w:lang w:val="nl-NL"/>
        </w:rPr>
        <w:t>- BLHS năm 1999 và BLHS năm 2015:</w:t>
      </w:r>
      <w:r w:rsidRPr="0024196D">
        <w:rPr>
          <w:rFonts w:ascii="Times New Roman" w:hAnsi="Times New Roman"/>
          <w:bCs/>
          <w:color w:val="000000"/>
          <w:sz w:val="28"/>
          <w:szCs w:val="28"/>
          <w:lang w:val="nl-NL"/>
        </w:rPr>
        <w:t xml:space="preserve"> không quy định.</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color w:val="000000"/>
          <w:sz w:val="28"/>
          <w:szCs w:val="28"/>
          <w:lang w:val="nl-NL"/>
        </w:rPr>
        <w:t xml:space="preserve"> -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 xml:space="preserve">bổ sung dấu hiệu </w:t>
      </w:r>
      <w:r w:rsidRPr="0024196D">
        <w:rPr>
          <w:rFonts w:ascii="Times New Roman" w:hAnsi="Times New Roman"/>
          <w:bCs/>
          <w:i/>
          <w:color w:val="000000"/>
          <w:sz w:val="28"/>
          <w:szCs w:val="28"/>
          <w:lang w:val="nl-NL"/>
        </w:rPr>
        <w:t>“thu lợi bất chính”</w:t>
      </w:r>
      <w:r w:rsidRPr="0024196D">
        <w:rPr>
          <w:rFonts w:ascii="Times New Roman" w:hAnsi="Times New Roman"/>
          <w:bCs/>
          <w:color w:val="000000"/>
          <w:sz w:val="28"/>
          <w:szCs w:val="28"/>
          <w:lang w:val="nl-NL"/>
        </w:rPr>
        <w:t xml:space="preserve"> vào khoản 1 Điều 234.</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b)</w:t>
      </w:r>
      <w:r w:rsidRPr="0024196D">
        <w:rPr>
          <w:rFonts w:ascii="Times New Roman" w:hAnsi="Times New Roman"/>
          <w:b/>
          <w:bCs/>
          <w:color w:val="000000"/>
          <w:sz w:val="28"/>
          <w:szCs w:val="28"/>
          <w:lang w:val="nl-NL"/>
        </w:rPr>
        <w:t xml:space="preserve"> </w:t>
      </w:r>
      <w:r w:rsidRPr="0024196D">
        <w:rPr>
          <w:rFonts w:ascii="Times New Roman" w:hAnsi="Times New Roman"/>
          <w:bCs/>
          <w:i/>
          <w:color w:val="000000"/>
          <w:sz w:val="28"/>
          <w:szCs w:val="28"/>
          <w:lang w:val="nl-NL"/>
        </w:rPr>
        <w:t xml:space="preserve">- BLHS năm 1999 </w:t>
      </w:r>
      <w:r w:rsidRPr="0024196D">
        <w:rPr>
          <w:rFonts w:ascii="Times New Roman" w:hAnsi="Times New Roman"/>
          <w:bCs/>
          <w:color w:val="000000"/>
          <w:sz w:val="28"/>
          <w:szCs w:val="28"/>
          <w:lang w:val="nl-NL"/>
        </w:rPr>
        <w:t>quy định mang tính định tính.</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i/>
          <w:color w:val="000000"/>
          <w:sz w:val="28"/>
          <w:szCs w:val="28"/>
          <w:lang w:val="nl-NL"/>
        </w:rPr>
        <w:t xml:space="preserve">- BLHS năm 2015: </w:t>
      </w:r>
      <w:r w:rsidRPr="0024196D">
        <w:rPr>
          <w:rFonts w:ascii="Times New Roman" w:hAnsi="Times New Roman"/>
          <w:bCs/>
          <w:color w:val="000000"/>
          <w:sz w:val="28"/>
          <w:szCs w:val="28"/>
          <w:lang w:val="nl-NL"/>
        </w:rPr>
        <w:t>định lượng cụ thể về trị giá của động vật, bộ phận cơ thể hoặc sản phẩm của động vật.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đã hạ mức định lượng về trị giá của động vật, bộ phận cơ thể hoặc sản phẩm của động vật.</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nl-NL"/>
        </w:rPr>
      </w:pPr>
      <w:r w:rsidRPr="0024196D">
        <w:rPr>
          <w:rFonts w:ascii="Times New Roman" w:hAnsi="Times New Roman"/>
          <w:b/>
          <w:bCs/>
          <w:color w:val="000000"/>
          <w:sz w:val="28"/>
          <w:szCs w:val="28"/>
          <w:lang w:val="nl-NL"/>
        </w:rPr>
        <w:t>12. S</w:t>
      </w:r>
      <w:r w:rsidRPr="0024196D">
        <w:rPr>
          <w:rFonts w:ascii="Times New Roman" w:hAnsi="Times New Roman" w:cs="Arial"/>
          <w:b/>
          <w:bCs/>
          <w:color w:val="000000"/>
          <w:sz w:val="28"/>
          <w:szCs w:val="28"/>
          <w:lang w:val="nl-NL"/>
        </w:rPr>
        <w:t>ử</w:t>
      </w:r>
      <w:r w:rsidRPr="0024196D">
        <w:rPr>
          <w:rFonts w:ascii="Times New Roman" w:hAnsi="Times New Roman" w:cs="Calibri"/>
          <w:b/>
          <w:bCs/>
          <w:color w:val="000000"/>
          <w:sz w:val="28"/>
          <w:szCs w:val="28"/>
          <w:lang w:val="nl-NL"/>
        </w:rPr>
        <w:t>a đ</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i, b</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su</w:t>
      </w:r>
      <w:r w:rsidRPr="0024196D">
        <w:rPr>
          <w:rFonts w:ascii="Times New Roman" w:hAnsi="Times New Roman"/>
          <w:b/>
          <w:bCs/>
          <w:color w:val="000000"/>
          <w:sz w:val="28"/>
          <w:szCs w:val="28"/>
          <w:lang w:val="nl-NL"/>
        </w:rPr>
        <w:t xml:space="preserve">ng một số điều tại Chương các tội phạm về môi trường </w:t>
      </w:r>
    </w:p>
    <w:p w:rsidR="00B63509" w:rsidRDefault="00B63509" w:rsidP="00B63509">
      <w:pPr>
        <w:pStyle w:val="ListParagraph"/>
        <w:widowControl w:val="0"/>
        <w:spacing w:before="120" w:after="0" w:line="264" w:lineRule="auto"/>
        <w:ind w:left="0" w:firstLine="720"/>
        <w:jc w:val="both"/>
        <w:rPr>
          <w:rFonts w:ascii="Times New Roman" w:hAnsi="Times New Roman"/>
          <w:b/>
          <w:i/>
          <w:sz w:val="28"/>
          <w:szCs w:val="28"/>
          <w:shd w:val="clear" w:color="auto" w:fill="FFFFFF"/>
          <w:lang w:val="nl-NL"/>
        </w:rPr>
      </w:pPr>
      <w:r>
        <w:rPr>
          <w:rFonts w:ascii="Times New Roman" w:hAnsi="Times New Roman"/>
          <w:b/>
          <w:i/>
          <w:sz w:val="28"/>
          <w:szCs w:val="28"/>
          <w:shd w:val="clear" w:color="auto" w:fill="FFFFFF"/>
          <w:lang w:val="nl-NL"/>
        </w:rPr>
        <w:t xml:space="preserve">12.1. Về sửa đổi, bổ sung Điều 235- Tội gây ô nhiễm môi trường </w:t>
      </w:r>
      <w:r>
        <w:rPr>
          <w:rFonts w:ascii="Times New Roman" w:hAnsi="Times New Roman"/>
          <w:b/>
          <w:i/>
          <w:sz w:val="28"/>
          <w:szCs w:val="28"/>
          <w:lang w:val="nl-NL"/>
        </w:rPr>
        <w:t xml:space="preserve">của BLHS năm 2015 </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a)</w:t>
      </w:r>
      <w:r>
        <w:rPr>
          <w:rFonts w:ascii="Times New Roman" w:hAnsi="Times New Roman"/>
          <w:b/>
          <w:sz w:val="28"/>
          <w:szCs w:val="28"/>
          <w:shd w:val="clear" w:color="auto" w:fill="FFFFFF"/>
          <w:lang w:val="nl-NL"/>
        </w:rPr>
        <w:t xml:space="preserve"> </w:t>
      </w:r>
      <w:r>
        <w:rPr>
          <w:rFonts w:ascii="Times New Roman" w:hAnsi="Times New Roman"/>
          <w:i/>
          <w:sz w:val="28"/>
          <w:szCs w:val="28"/>
          <w:shd w:val="clear" w:color="auto" w:fill="FFFFFF"/>
          <w:lang w:val="nl-NL"/>
        </w:rPr>
        <w:t xml:space="preserve">- BLHS năm 2015 </w:t>
      </w:r>
      <w:r>
        <w:rPr>
          <w:rFonts w:ascii="Times New Roman" w:hAnsi="Times New Roman"/>
          <w:sz w:val="28"/>
          <w:szCs w:val="28"/>
          <w:lang w:val="nl-NL"/>
        </w:rPr>
        <w:t>có khoản 3 nhắc lại cấu thành cơ bản tại khoản 1.</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 xml:space="preserve">đã lấy khoản 3 (của BLHS năm 2015) là khoản nhắc lại cấu thành cơ bản thứ hai làm cấu thành cơ bản tại khoản 1 </w:t>
      </w:r>
      <w:r>
        <w:rPr>
          <w:rFonts w:ascii="Times New Roman" w:hAnsi="Times New Roman"/>
          <w:sz w:val="28"/>
          <w:szCs w:val="28"/>
          <w:lang w:val="nl-NL"/>
        </w:rPr>
        <w:t>và chỉnh lý lại về định lượng của khoản này và các khoản khác của điều luật theo hướng hạ mức định lượng và hạ số lần vượt quy chuẩn kỹ thuật quốc gia về môi trường đối với nước thải và khí thải.</w:t>
      </w:r>
      <w:r>
        <w:rPr>
          <w:rFonts w:ascii="Times New Roman" w:hAnsi="Times New Roman"/>
          <w:sz w:val="28"/>
          <w:szCs w:val="28"/>
          <w:shd w:val="clear" w:color="auto" w:fill="FFFFFF"/>
          <w:lang w:val="nl-NL"/>
        </w:rPr>
        <w:t xml:space="preserve"> </w:t>
      </w:r>
    </w:p>
    <w:p w:rsidR="00B63509" w:rsidRDefault="00B63509" w:rsidP="00B63509">
      <w:pPr>
        <w:widowControl w:val="0"/>
        <w:spacing w:before="120" w:after="0" w:line="264" w:lineRule="auto"/>
        <w:ind w:firstLine="720"/>
        <w:jc w:val="both"/>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b)</w:t>
      </w:r>
      <w:r>
        <w:rPr>
          <w:rFonts w:ascii="Times New Roman" w:hAnsi="Times New Roman"/>
          <w:b/>
          <w:sz w:val="28"/>
          <w:szCs w:val="28"/>
          <w:shd w:val="clear" w:color="auto" w:fill="FFFFFF"/>
          <w:lang w:val="nl-NL"/>
        </w:rPr>
        <w:t xml:space="preserve"> </w:t>
      </w:r>
      <w:r>
        <w:rPr>
          <w:rFonts w:ascii="Times New Roman" w:hAnsi="Times New Roman"/>
          <w:i/>
          <w:sz w:val="28"/>
          <w:szCs w:val="28"/>
          <w:shd w:val="clear" w:color="auto" w:fill="FFFFFF"/>
          <w:lang w:val="nl-NL"/>
        </w:rPr>
        <w:t xml:space="preserve">- BLHS năm 2015 </w:t>
      </w:r>
      <w:r>
        <w:rPr>
          <w:rFonts w:ascii="Times New Roman" w:hAnsi="Times New Roman"/>
          <w:sz w:val="28"/>
          <w:szCs w:val="28"/>
          <w:shd w:val="clear" w:color="auto" w:fill="FFFFFF"/>
          <w:lang w:val="nl-NL"/>
        </w:rPr>
        <w:t>quy định cách tính bằng số lần vượt quy chuẩn kỹ thuật cho phép hoặc vượt mức giới hạn theo quy định đối với hành vi xả nước thải có chứa chất phóng xạ và hành vi phát tán ra môi trường bức xạ, phóng xạ.</w:t>
      </w:r>
    </w:p>
    <w:p w:rsidR="00B63509" w:rsidRDefault="00B63509" w:rsidP="00B63509">
      <w:pPr>
        <w:widowControl w:val="0"/>
        <w:spacing w:before="120" w:after="0" w:line="264" w:lineRule="auto"/>
        <w:ind w:firstLine="720"/>
        <w:jc w:val="both"/>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chuyển đổi cách tính từ số lần sang cách tính theo liều và suất liều với đơn vị tính là milisivơ. Cụ thể, xả thải ra môi trường nước thải, chôn, lấp, đổ, thải ra môi trường chất thải rắn hoặc phát tán khí thải có chứa chất phóng xạ vượt giá trị liều từ 50 milisivơ (mSv) trên năm trở lên hoặc giá trị suất liều từ 0,0025 milisivơ (mSv) trên giờ trở lên sẽ bị truy cứu trách nhiệm hình sự.</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c)</w:t>
      </w:r>
      <w:r>
        <w:rPr>
          <w:rFonts w:ascii="Times New Roman" w:hAnsi="Times New Roman"/>
          <w:i/>
          <w:sz w:val="28"/>
          <w:szCs w:val="28"/>
          <w:shd w:val="clear" w:color="auto" w:fill="FFFFFF"/>
          <w:lang w:val="nl-NL"/>
        </w:rPr>
        <w:t xml:space="preserve"> - BLHS năm 2015 </w:t>
      </w:r>
      <w:r>
        <w:rPr>
          <w:rFonts w:ascii="Times New Roman" w:hAnsi="Times New Roman"/>
          <w:sz w:val="28"/>
          <w:szCs w:val="28"/>
          <w:shd w:val="clear" w:color="auto" w:fill="FFFFFF"/>
          <w:lang w:val="nl-NL"/>
        </w:rPr>
        <w:t xml:space="preserve">chỉ quy định đối với hành vi chôn, lấp, đổ, thải ra môi trường </w:t>
      </w:r>
      <w:r>
        <w:rPr>
          <w:rFonts w:ascii="Times New Roman" w:hAnsi="Times New Roman"/>
          <w:i/>
          <w:sz w:val="28"/>
          <w:szCs w:val="28"/>
          <w:shd w:val="clear" w:color="auto" w:fill="FFFFFF"/>
          <w:lang w:val="nl-NL"/>
        </w:rPr>
        <w:t xml:space="preserve">“chất thải nguy hại hoặc chất hữu cơ khó phân hủy cần phải loại trừ </w:t>
      </w:r>
      <w:r>
        <w:rPr>
          <w:rFonts w:ascii="Times New Roman" w:hAnsi="Times New Roman"/>
          <w:i/>
          <w:sz w:val="28"/>
          <w:szCs w:val="28"/>
          <w:shd w:val="clear" w:color="auto" w:fill="FFFFFF"/>
          <w:lang w:val="nl-NL"/>
        </w:rPr>
        <w:lastRenderedPageBreak/>
        <w:t>theo Phụ lục A Công ước Stockholm về các chất ô nhiễm hữu cơ khó phân hủy”</w:t>
      </w:r>
      <w:r>
        <w:rPr>
          <w:rFonts w:ascii="Times New Roman" w:hAnsi="Times New Roman"/>
          <w:sz w:val="28"/>
          <w:szCs w:val="28"/>
          <w:shd w:val="clear" w:color="auto" w:fill="FFFFFF"/>
          <w:lang w:val="nl-NL"/>
        </w:rPr>
        <w:t>.</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sửa đổi thành hành vi chôn, lấp, đổ, thải ra môi trường</w:t>
      </w:r>
      <w:r>
        <w:rPr>
          <w:rFonts w:ascii="Times New Roman" w:hAnsi="Times New Roman"/>
          <w:i/>
          <w:sz w:val="28"/>
          <w:szCs w:val="28"/>
          <w:shd w:val="clear" w:color="auto" w:fill="FFFFFF"/>
          <w:lang w:val="nl-NL"/>
        </w:rPr>
        <w:t xml:space="preserve"> “chất thải nguy hại </w:t>
      </w:r>
      <w:r>
        <w:rPr>
          <w:rFonts w:ascii="Times New Roman" w:hAnsi="Times New Roman"/>
          <w:b/>
          <w:i/>
          <w:sz w:val="28"/>
          <w:szCs w:val="28"/>
          <w:shd w:val="clear" w:color="auto" w:fill="FFFFFF"/>
          <w:lang w:val="nl-NL"/>
        </w:rPr>
        <w:t xml:space="preserve">có thành phần nguy hại đặc biệt vượt ngưỡng chất thải nguy hại theo quy định của pháp luật </w:t>
      </w:r>
      <w:r>
        <w:rPr>
          <w:rFonts w:ascii="Times New Roman" w:hAnsi="Times New Roman"/>
          <w:i/>
          <w:sz w:val="28"/>
          <w:szCs w:val="28"/>
          <w:shd w:val="clear" w:color="auto" w:fill="FFFFFF"/>
          <w:lang w:val="nl-NL"/>
        </w:rPr>
        <w:t>hoặc có chứa chất phải loại trừ theo Phụ lục A Công ước Stockholm về các chất ô nhiễm hữu cơ khó phân hủy”</w:t>
      </w:r>
      <w:r>
        <w:rPr>
          <w:rFonts w:ascii="Times New Roman" w:hAnsi="Times New Roman"/>
          <w:sz w:val="28"/>
          <w:szCs w:val="28"/>
          <w:shd w:val="clear" w:color="auto" w:fill="FFFFFF"/>
          <w:lang w:val="nl-NL"/>
        </w:rPr>
        <w:t>, đồng thời bổ sung hành vi chôn, lấp, đổ, thải ra môi trường những chất thải nguy hại khác với mức định lượng cao hơn so với hành vi trên.</w:t>
      </w:r>
    </w:p>
    <w:p w:rsidR="00B63509" w:rsidRDefault="00B63509" w:rsidP="00B63509">
      <w:pPr>
        <w:pStyle w:val="ListParagraph"/>
        <w:widowControl w:val="0"/>
        <w:spacing w:before="120" w:after="0" w:line="264" w:lineRule="auto"/>
        <w:ind w:left="0" w:firstLine="720"/>
        <w:jc w:val="both"/>
        <w:rPr>
          <w:rFonts w:ascii="Times New Roman" w:hAnsi="Times New Roman"/>
          <w:b/>
          <w:sz w:val="28"/>
          <w:szCs w:val="28"/>
          <w:shd w:val="clear" w:color="auto" w:fill="FFFFFF"/>
          <w:lang w:val="nl-NL"/>
        </w:rPr>
      </w:pPr>
      <w:r>
        <w:rPr>
          <w:rFonts w:ascii="Times New Roman" w:hAnsi="Times New Roman"/>
          <w:b/>
          <w:i/>
          <w:sz w:val="28"/>
          <w:szCs w:val="28"/>
          <w:shd w:val="clear" w:color="auto" w:fill="FFFFFF"/>
          <w:lang w:val="nl-NL"/>
        </w:rPr>
        <w:t>d)</w:t>
      </w:r>
      <w:r>
        <w:rPr>
          <w:rFonts w:ascii="Times New Roman" w:hAnsi="Times New Roman"/>
          <w:i/>
          <w:sz w:val="28"/>
          <w:szCs w:val="28"/>
          <w:shd w:val="clear" w:color="auto" w:fill="FFFFFF"/>
          <w:lang w:val="nl-NL"/>
        </w:rPr>
        <w:t xml:space="preserve"> - BLHS năm 1999</w:t>
      </w:r>
      <w:r>
        <w:rPr>
          <w:rFonts w:ascii="Times New Roman" w:hAnsi="Times New Roman"/>
          <w:sz w:val="28"/>
          <w:szCs w:val="28"/>
          <w:shd w:val="clear" w:color="auto" w:fill="FFFFFF"/>
          <w:lang w:val="nl-NL"/>
        </w:rPr>
        <w:t xml:space="preserve"> quy định tình tiết “</w:t>
      </w:r>
      <w:r>
        <w:rPr>
          <w:rFonts w:ascii="Times New Roman" w:hAnsi="Times New Roman"/>
          <w:i/>
          <w:sz w:val="28"/>
          <w:szCs w:val="28"/>
          <w:shd w:val="clear" w:color="auto" w:fill="FFFFFF"/>
          <w:lang w:val="nl-NL"/>
        </w:rPr>
        <w:t>gây hậu quả nghiêm trọng</w:t>
      </w:r>
      <w:r>
        <w:rPr>
          <w:rFonts w:ascii="Times New Roman" w:hAnsi="Times New Roman"/>
          <w:sz w:val="28"/>
          <w:szCs w:val="28"/>
          <w:shd w:val="clear" w:color="auto" w:fill="FFFFFF"/>
          <w:lang w:val="nl-NL"/>
        </w:rPr>
        <w:t>” là yếu tố định tội nhưng không lượng hóa cụ thể.</w:t>
      </w:r>
      <w:r>
        <w:rPr>
          <w:rFonts w:ascii="Times New Roman" w:hAnsi="Times New Roman"/>
          <w:b/>
          <w:sz w:val="28"/>
          <w:szCs w:val="28"/>
          <w:shd w:val="clear" w:color="auto" w:fill="FFFFFF"/>
          <w:lang w:val="nl-NL"/>
        </w:rPr>
        <w:t xml:space="preserve"> </w:t>
      </w:r>
    </w:p>
    <w:p w:rsidR="00B63509" w:rsidRDefault="00B63509" w:rsidP="00B63509">
      <w:pPr>
        <w:pStyle w:val="ListParagraph"/>
        <w:widowControl w:val="0"/>
        <w:spacing w:before="120" w:after="0" w:line="264" w:lineRule="auto"/>
        <w:ind w:left="0" w:firstLine="720"/>
        <w:jc w:val="both"/>
        <w:rPr>
          <w:rFonts w:ascii="Times New Roman" w:hAnsi="Times New Roman"/>
          <w:spacing w:val="-2"/>
          <w:sz w:val="28"/>
          <w:szCs w:val="28"/>
          <w:shd w:val="clear" w:color="auto" w:fill="FFFFFF"/>
          <w:lang w:val="nl-NL"/>
        </w:rPr>
      </w:pPr>
      <w:r>
        <w:rPr>
          <w:rFonts w:ascii="Times New Roman" w:hAnsi="Times New Roman"/>
          <w:spacing w:val="-2"/>
          <w:sz w:val="28"/>
          <w:szCs w:val="28"/>
          <w:shd w:val="clear" w:color="auto" w:fill="FFFFFF"/>
          <w:lang w:val="nl-NL"/>
        </w:rPr>
        <w:t xml:space="preserve">- </w:t>
      </w:r>
      <w:r>
        <w:rPr>
          <w:rFonts w:ascii="Times New Roman" w:hAnsi="Times New Roman"/>
          <w:i/>
          <w:spacing w:val="-2"/>
          <w:sz w:val="28"/>
          <w:szCs w:val="28"/>
          <w:shd w:val="clear" w:color="auto" w:fill="FFFFFF"/>
          <w:lang w:val="nl-NL"/>
        </w:rPr>
        <w:t>BLHS năm 2015</w:t>
      </w:r>
      <w:r>
        <w:rPr>
          <w:rFonts w:ascii="Times New Roman" w:hAnsi="Times New Roman"/>
          <w:spacing w:val="-2"/>
          <w:sz w:val="28"/>
          <w:szCs w:val="28"/>
          <w:shd w:val="clear" w:color="auto" w:fill="FFFFFF"/>
          <w:lang w:val="nl-NL"/>
        </w:rPr>
        <w:t xml:space="preserve"> quy định việc định tội căn cứ vào hành vi và định lượng cụ thể về khối lượng, thể tích chất thải có thông số vượt quy chuẩn kỹ thuật quốc gia về môi trường, nhưng không quy định dấu hiệu </w:t>
      </w:r>
      <w:r>
        <w:rPr>
          <w:rFonts w:ascii="Times New Roman" w:hAnsi="Times New Roman"/>
          <w:i/>
          <w:spacing w:val="-2"/>
          <w:sz w:val="28"/>
          <w:szCs w:val="28"/>
          <w:shd w:val="clear" w:color="auto" w:fill="FFFFFF"/>
          <w:lang w:val="nl-NL"/>
        </w:rPr>
        <w:t>“gây hậu quả nghiêm trọng, rất nghiêm trọng, đặc biệt nghiêm trọng”</w:t>
      </w:r>
      <w:r>
        <w:rPr>
          <w:rFonts w:ascii="Times New Roman" w:hAnsi="Times New Roman"/>
          <w:spacing w:val="-2"/>
          <w:sz w:val="28"/>
          <w:szCs w:val="28"/>
          <w:shd w:val="clear" w:color="auto" w:fill="FFFFFF"/>
          <w:lang w:val="nl-NL"/>
        </w:rPr>
        <w:t xml:space="preserve"> tại các khoản của Điều luật. </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tiếp tục có quy định định lượng cụ thể như BLHS năm 2015, đồng thời bổ sung tình tiết “</w:t>
      </w:r>
      <w:r>
        <w:rPr>
          <w:rFonts w:ascii="Times New Roman" w:hAnsi="Times New Roman"/>
          <w:i/>
          <w:sz w:val="28"/>
          <w:szCs w:val="28"/>
          <w:shd w:val="clear" w:color="auto" w:fill="FFFFFF"/>
          <w:lang w:val="nl-NL"/>
        </w:rPr>
        <w:t>gây hậu quả nghiêm trọng</w:t>
      </w:r>
      <w:r>
        <w:rPr>
          <w:rFonts w:ascii="Times New Roman" w:hAnsi="Times New Roman"/>
          <w:sz w:val="28"/>
          <w:szCs w:val="28"/>
          <w:shd w:val="clear" w:color="auto" w:fill="FFFFFF"/>
          <w:lang w:val="nl-NL"/>
        </w:rPr>
        <w:t>” vào khoản 2 và “</w:t>
      </w:r>
      <w:r>
        <w:rPr>
          <w:rFonts w:ascii="Times New Roman" w:hAnsi="Times New Roman"/>
          <w:i/>
          <w:sz w:val="28"/>
          <w:szCs w:val="28"/>
          <w:shd w:val="clear" w:color="auto" w:fill="FFFFFF"/>
          <w:lang w:val="nl-NL"/>
        </w:rPr>
        <w:t>gây hậu quả rất nghiêm trọng hoặc đặc biệt nghiêm trọng</w:t>
      </w:r>
      <w:r>
        <w:rPr>
          <w:rFonts w:ascii="Times New Roman" w:hAnsi="Times New Roman"/>
          <w:sz w:val="28"/>
          <w:szCs w:val="28"/>
          <w:shd w:val="clear" w:color="auto" w:fill="FFFFFF"/>
          <w:lang w:val="nl-NL"/>
        </w:rPr>
        <w:t>” vào khoản 3 Điều 235.</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e)</w:t>
      </w:r>
      <w:r>
        <w:rPr>
          <w:rFonts w:ascii="Times New Roman" w:hAnsi="Times New Roman"/>
          <w:sz w:val="28"/>
          <w:szCs w:val="28"/>
          <w:shd w:val="clear" w:color="auto" w:fill="FFFFFF"/>
          <w:lang w:val="nl-NL"/>
        </w:rPr>
        <w:t xml:space="preserve"> </w:t>
      </w:r>
      <w:r>
        <w:rPr>
          <w:rFonts w:ascii="Times New Roman" w:hAnsi="Times New Roman"/>
          <w:i/>
          <w:sz w:val="28"/>
          <w:szCs w:val="28"/>
          <w:shd w:val="clear" w:color="auto" w:fill="FFFFFF"/>
          <w:lang w:val="nl-NL"/>
        </w:rPr>
        <w:t>- BLHS năm 2015:</w:t>
      </w:r>
      <w:r>
        <w:rPr>
          <w:rFonts w:ascii="Times New Roman" w:hAnsi="Times New Roman"/>
          <w:sz w:val="28"/>
          <w:szCs w:val="28"/>
          <w:shd w:val="clear" w:color="auto" w:fill="FFFFFF"/>
          <w:lang w:val="nl-NL"/>
        </w:rPr>
        <w:t xml:space="preserve"> không quy định.</w:t>
      </w:r>
    </w:p>
    <w:p w:rsidR="00B63509" w:rsidRDefault="00B63509" w:rsidP="00B63509">
      <w:pPr>
        <w:pStyle w:val="ListParagraph"/>
        <w:widowControl w:val="0"/>
        <w:spacing w:before="120" w:after="0" w:line="264" w:lineRule="auto"/>
        <w:ind w:left="0" w:firstLine="720"/>
        <w:jc w:val="both"/>
        <w:rPr>
          <w:rFonts w:ascii="Times New Roman" w:hAnsi="Times New Roman"/>
          <w:b/>
          <w:sz w:val="28"/>
          <w:szCs w:val="28"/>
          <w:shd w:val="clear" w:color="auto" w:fill="FFFFFF"/>
          <w:lang w:val="nl-NL"/>
        </w:rPr>
      </w:pPr>
      <w:r>
        <w:rPr>
          <w:rFonts w:ascii="Times New Roman" w:hAnsi="Times New Roman"/>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đã bổ sung tình tiết</w:t>
      </w:r>
      <w:r>
        <w:rPr>
          <w:rFonts w:ascii="Times New Roman" w:hAnsi="Times New Roman"/>
          <w:b/>
          <w:sz w:val="28"/>
          <w:szCs w:val="28"/>
          <w:shd w:val="clear" w:color="auto" w:fill="FFFFFF"/>
          <w:lang w:val="nl-NL"/>
        </w:rPr>
        <w:t xml:space="preserve"> </w:t>
      </w:r>
      <w:r>
        <w:rPr>
          <w:rFonts w:ascii="Times New Roman" w:hAnsi="Times New Roman"/>
          <w:i/>
          <w:sz w:val="28"/>
          <w:szCs w:val="28"/>
          <w:shd w:val="clear" w:color="auto" w:fill="FFFFFF"/>
          <w:lang w:val="nl-NL"/>
        </w:rPr>
        <w:t xml:space="preserve">“đã bị xử phạt vi phạm hành chính về một trong các hành vi quy định tại Điều này hoặc đã bị kết án về tội này, chưa được xóa án tích mà còn vi phạm” </w:t>
      </w:r>
      <w:r>
        <w:rPr>
          <w:rFonts w:ascii="Times New Roman" w:hAnsi="Times New Roman"/>
          <w:sz w:val="28"/>
          <w:szCs w:val="28"/>
          <w:shd w:val="clear" w:color="auto" w:fill="FFFFFF"/>
          <w:lang w:val="nl-NL"/>
        </w:rPr>
        <w:t>tại các điểm b, c, e và g khoản 1 Điều 235.</w:t>
      </w:r>
    </w:p>
    <w:p w:rsidR="00B63509" w:rsidRDefault="00B63509" w:rsidP="00B63509">
      <w:pPr>
        <w:pStyle w:val="ListParagraph"/>
        <w:widowControl w:val="0"/>
        <w:spacing w:before="120" w:after="0" w:line="264" w:lineRule="auto"/>
        <w:ind w:left="0" w:firstLine="720"/>
        <w:jc w:val="both"/>
        <w:rPr>
          <w:rFonts w:ascii="Times New Roman" w:hAnsi="Times New Roman"/>
          <w:b/>
          <w:i/>
          <w:sz w:val="28"/>
          <w:szCs w:val="28"/>
          <w:shd w:val="clear" w:color="auto" w:fill="FFFFFF"/>
          <w:lang w:val="nl-NL"/>
        </w:rPr>
      </w:pPr>
      <w:r>
        <w:rPr>
          <w:rFonts w:ascii="Times New Roman" w:hAnsi="Times New Roman"/>
          <w:b/>
          <w:i/>
          <w:sz w:val="28"/>
          <w:szCs w:val="28"/>
          <w:shd w:val="clear" w:color="auto" w:fill="FFFFFF"/>
          <w:lang w:val="nl-NL"/>
        </w:rPr>
        <w:t xml:space="preserve">12.2. Về sửa đổi, bổ sung Điều 239 - Tội đưa chất thải vào lãnh thổ Việt Nam </w:t>
      </w:r>
      <w:r>
        <w:rPr>
          <w:rFonts w:ascii="Times New Roman" w:hAnsi="Times New Roman"/>
          <w:b/>
          <w:i/>
          <w:sz w:val="28"/>
          <w:szCs w:val="28"/>
          <w:lang w:val="nl-NL"/>
        </w:rPr>
        <w:t xml:space="preserve">của BLHS năm 2015 </w:t>
      </w:r>
    </w:p>
    <w:p w:rsidR="00B63509" w:rsidRDefault="00B63509" w:rsidP="00B63509">
      <w:pPr>
        <w:widowControl w:val="0"/>
        <w:spacing w:before="120" w:after="0" w:line="264" w:lineRule="auto"/>
        <w:ind w:firstLine="720"/>
        <w:jc w:val="both"/>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BLHS năm 2015</w:t>
      </w:r>
      <w:r>
        <w:rPr>
          <w:rFonts w:ascii="Times New Roman" w:hAnsi="Times New Roman"/>
          <w:sz w:val="28"/>
          <w:szCs w:val="28"/>
          <w:shd w:val="clear" w:color="auto" w:fill="FFFFFF"/>
          <w:lang w:val="nl-NL"/>
        </w:rPr>
        <w:t xml:space="preserve"> không quy định.</w:t>
      </w:r>
    </w:p>
    <w:p w:rsidR="00B63509" w:rsidRDefault="00B63509" w:rsidP="00B63509">
      <w:pPr>
        <w:widowControl w:val="0"/>
        <w:spacing w:before="120" w:after="0" w:line="264" w:lineRule="auto"/>
        <w:ind w:firstLine="720"/>
        <w:jc w:val="both"/>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đã bổ sung trường hợp đưa chất thải nguy hại khác vào lãnh thổ Việt Nam tại điểm a khoản 1, điểm b khoản 2 và điểm a khoản 3 Điều 239.</w:t>
      </w:r>
    </w:p>
    <w:p w:rsidR="00B63509" w:rsidRDefault="00B63509" w:rsidP="00B63509">
      <w:pPr>
        <w:widowControl w:val="0"/>
        <w:spacing w:before="120" w:after="0" w:line="264" w:lineRule="auto"/>
        <w:ind w:firstLine="720"/>
        <w:jc w:val="both"/>
        <w:rPr>
          <w:rFonts w:ascii="Times New Roman" w:hAnsi="Times New Roman"/>
          <w:b/>
          <w:i/>
          <w:sz w:val="28"/>
          <w:szCs w:val="28"/>
          <w:lang w:val="nl-NL"/>
        </w:rPr>
      </w:pPr>
      <w:r>
        <w:rPr>
          <w:rFonts w:ascii="Times New Roman" w:hAnsi="Times New Roman"/>
          <w:b/>
          <w:i/>
          <w:sz w:val="28"/>
          <w:szCs w:val="28"/>
          <w:lang w:val="nl-NL"/>
        </w:rPr>
        <w:t xml:space="preserve">12.3. Về sửa đổi, bổ sung Điều 244 - Tội vi phạm quy định về bảo vệ động vật nguy cấp, quý, hiếm của BLHS năm 2015 </w:t>
      </w:r>
    </w:p>
    <w:p w:rsidR="00B63509" w:rsidRDefault="00B63509" w:rsidP="00B63509">
      <w:pPr>
        <w:pStyle w:val="ListParagraph"/>
        <w:widowControl w:val="0"/>
        <w:spacing w:before="120" w:after="0" w:line="264" w:lineRule="auto"/>
        <w:ind w:left="0" w:firstLine="720"/>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BLHS năm 2015</w:t>
      </w:r>
      <w:r>
        <w:rPr>
          <w:rFonts w:ascii="Times New Roman" w:hAnsi="Times New Roman"/>
          <w:sz w:val="28"/>
          <w:szCs w:val="28"/>
          <w:lang w:val="nl-NL"/>
        </w:rPr>
        <w:t xml:space="preserve"> quy định hành vi </w:t>
      </w:r>
      <w:r>
        <w:rPr>
          <w:rFonts w:ascii="Times New Roman" w:hAnsi="Times New Roman"/>
          <w:i/>
          <w:sz w:val="28"/>
          <w:szCs w:val="28"/>
          <w:lang w:val="nl-NL"/>
        </w:rPr>
        <w:t xml:space="preserve">“tàng trữ, vận chuyển, buôn bán trái phép cá thể, bộ phận cơ thể hoặc sản phẩm của loài động vật...” </w:t>
      </w:r>
      <w:r>
        <w:rPr>
          <w:rFonts w:ascii="Times New Roman" w:hAnsi="Times New Roman"/>
          <w:sz w:val="28"/>
          <w:szCs w:val="28"/>
          <w:lang w:val="nl-NL"/>
        </w:rPr>
        <w:t>(</w:t>
      </w:r>
      <w:r>
        <w:rPr>
          <w:rFonts w:ascii="Times New Roman" w:eastAsia="Times New Roman" w:hAnsi="Times New Roman"/>
          <w:spacing w:val="-2"/>
          <w:sz w:val="28"/>
          <w:szCs w:val="28"/>
          <w:lang w:val="af-ZA"/>
        </w:rPr>
        <w:t>điểm b khoản 1 Điều 244)</w:t>
      </w:r>
      <w:r>
        <w:rPr>
          <w:rFonts w:ascii="Times New Roman" w:hAnsi="Times New Roman"/>
          <w:sz w:val="28"/>
          <w:szCs w:val="28"/>
          <w:lang w:val="nl-NL"/>
        </w:rPr>
        <w:t>.</w:t>
      </w:r>
    </w:p>
    <w:p w:rsidR="00B63509" w:rsidRDefault="00B63509" w:rsidP="00B63509">
      <w:pPr>
        <w:pStyle w:val="ListParagraph"/>
        <w:widowControl w:val="0"/>
        <w:spacing w:before="120" w:after="0" w:line="264" w:lineRule="auto"/>
        <w:ind w:left="0" w:firstLine="720"/>
        <w:jc w:val="both"/>
        <w:rPr>
          <w:rFonts w:ascii="Times New Roman" w:hAnsi="Times New Roman"/>
          <w:spacing w:val="-2"/>
          <w:sz w:val="28"/>
          <w:szCs w:val="28"/>
          <w:lang w:val="nl-NL"/>
        </w:rPr>
      </w:pPr>
      <w:r>
        <w:rPr>
          <w:rFonts w:ascii="Times New Roman" w:hAnsi="Times New Roman"/>
          <w:spacing w:val="-2"/>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pacing w:val="-2"/>
          <w:sz w:val="28"/>
          <w:szCs w:val="28"/>
          <w:lang w:val="nl-NL"/>
        </w:rPr>
        <w:t xml:space="preserve">bổ sung cụm từ </w:t>
      </w:r>
      <w:r>
        <w:rPr>
          <w:rFonts w:ascii="Times New Roman" w:hAnsi="Times New Roman"/>
          <w:i/>
          <w:spacing w:val="-2"/>
          <w:sz w:val="28"/>
          <w:szCs w:val="28"/>
          <w:lang w:val="nl-NL"/>
        </w:rPr>
        <w:t>“không thể tách rời sự sống”</w:t>
      </w:r>
      <w:r>
        <w:rPr>
          <w:rFonts w:ascii="Times New Roman" w:hAnsi="Times New Roman"/>
          <w:spacing w:val="-2"/>
          <w:sz w:val="28"/>
          <w:szCs w:val="28"/>
          <w:lang w:val="nl-NL"/>
        </w:rPr>
        <w:t xml:space="preserve"> </w:t>
      </w:r>
      <w:r>
        <w:rPr>
          <w:rFonts w:ascii="Times New Roman" w:eastAsia="Times New Roman" w:hAnsi="Times New Roman"/>
          <w:spacing w:val="-2"/>
          <w:sz w:val="28"/>
          <w:szCs w:val="28"/>
          <w:lang w:val="af-ZA"/>
        </w:rPr>
        <w:t>vào sau cụm từ “</w:t>
      </w:r>
      <w:r>
        <w:rPr>
          <w:rFonts w:ascii="Times New Roman" w:eastAsia="Times New Roman" w:hAnsi="Times New Roman"/>
          <w:i/>
          <w:spacing w:val="-2"/>
          <w:sz w:val="28"/>
          <w:szCs w:val="28"/>
          <w:lang w:val="af-ZA"/>
        </w:rPr>
        <w:t>bộ phận cơ thể</w:t>
      </w:r>
      <w:r>
        <w:rPr>
          <w:rFonts w:ascii="Times New Roman" w:eastAsia="Times New Roman" w:hAnsi="Times New Roman"/>
          <w:spacing w:val="-2"/>
          <w:sz w:val="28"/>
          <w:szCs w:val="28"/>
          <w:lang w:val="af-ZA"/>
        </w:rPr>
        <w:t>” tại điểm b khoản 1 Điều 244 của BLHS năm 2015</w:t>
      </w:r>
      <w:r>
        <w:rPr>
          <w:rFonts w:ascii="Times New Roman" w:hAnsi="Times New Roman"/>
          <w:spacing w:val="-2"/>
          <w:sz w:val="28"/>
          <w:szCs w:val="28"/>
          <w:lang w:val="nl-NL"/>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color w:val="000000"/>
          <w:sz w:val="28"/>
          <w:szCs w:val="28"/>
          <w:lang w:val="nl-NL"/>
        </w:rPr>
        <w:t xml:space="preserve">13. Sửa đổi, bổ sung một số điều tại Chương các tội phạm về ma túy của BLHS năm 2015 </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i/>
          <w:sz w:val="28"/>
          <w:szCs w:val="28"/>
          <w:lang w:val="nl-NL"/>
        </w:rPr>
        <w:t>- BLHS năm 1999 và BLHS năm 2015:</w:t>
      </w:r>
      <w:r>
        <w:rPr>
          <w:rFonts w:ascii="Times New Roman" w:hAnsi="Times New Roman"/>
          <w:sz w:val="28"/>
          <w:szCs w:val="28"/>
          <w:lang w:val="nl-NL"/>
        </w:rPr>
        <w:t xml:space="preserve"> không quy định.</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lastRenderedPageBreak/>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sửa đổi, bổ sung các quy định về tội phạm ma túy theo hướng:</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sz w:val="28"/>
          <w:szCs w:val="28"/>
          <w:lang w:val="nl-NL"/>
        </w:rPr>
        <w:t>+ Bổ sung chất XLR-11 vào cấu thành các tội: Tội sản xuất trái phép chất ma túy (Điều 248), Tội tàng trữ trái phép chất ma túy (Điều 249), Tội vận chuyển trái phép chất ma túy (Điều 250), Tội mua bán trái phép chất ma túy (Điều 251) và Tội chiếm đoạt chất ma túy (Điều 252).</w:t>
      </w:r>
    </w:p>
    <w:p w:rsidR="00B63509" w:rsidRDefault="00B63509" w:rsidP="00B63509">
      <w:pPr>
        <w:widowControl w:val="0"/>
        <w:spacing w:before="120" w:after="0" w:line="264" w:lineRule="auto"/>
        <w:ind w:firstLine="720"/>
        <w:jc w:val="both"/>
        <w:rPr>
          <w:rFonts w:ascii="Times New Roman" w:hAnsi="Times New Roman"/>
          <w:sz w:val="28"/>
          <w:szCs w:val="28"/>
          <w:lang w:val="af-ZA"/>
        </w:rPr>
      </w:pPr>
      <w:r>
        <w:rPr>
          <w:rFonts w:ascii="Times New Roman" w:hAnsi="Times New Roman"/>
          <w:sz w:val="28"/>
          <w:szCs w:val="28"/>
          <w:lang w:val="nl-NL"/>
        </w:rPr>
        <w:t xml:space="preserve">+ Bổ sung </w:t>
      </w:r>
      <w:r>
        <w:rPr>
          <w:rFonts w:ascii="Times New Roman" w:hAnsi="Times New Roman"/>
          <w:i/>
          <w:sz w:val="28"/>
          <w:szCs w:val="28"/>
          <w:lang w:val="nl-NL"/>
        </w:rPr>
        <w:t>“</w:t>
      </w:r>
      <w:r>
        <w:rPr>
          <w:rFonts w:ascii="Times New Roman" w:hAnsi="Times New Roman"/>
          <w:i/>
          <w:sz w:val="28"/>
          <w:szCs w:val="28"/>
          <w:lang w:val="af-ZA"/>
        </w:rPr>
        <w:t>lá khát (lá cây Catha edulis)”</w:t>
      </w:r>
      <w:r>
        <w:rPr>
          <w:rFonts w:ascii="Times New Roman" w:hAnsi="Times New Roman"/>
          <w:b/>
          <w:i/>
          <w:sz w:val="28"/>
          <w:szCs w:val="28"/>
          <w:lang w:val="af-ZA"/>
        </w:rPr>
        <w:t xml:space="preserve"> </w:t>
      </w:r>
      <w:r>
        <w:rPr>
          <w:rFonts w:ascii="Times New Roman" w:hAnsi="Times New Roman"/>
          <w:sz w:val="28"/>
          <w:szCs w:val="28"/>
          <w:lang w:val="af-ZA"/>
        </w:rPr>
        <w:t xml:space="preserve">vào các điều khoản tương ứng của các tội: Tội tàng trữ trái phép chất ma túy (Điều 249), Tội vận chuyển trái phép chất ma túy (Điều 250), Tội mua bán trái phép chất ma túy (Điều 251) </w:t>
      </w:r>
      <w:r>
        <w:rPr>
          <w:rFonts w:ascii="Times New Roman" w:hAnsi="Times New Roman"/>
          <w:sz w:val="28"/>
          <w:szCs w:val="28"/>
          <w:lang w:val="nl-NL"/>
        </w:rPr>
        <w:t>và Tội chiếm đoạt chất ma túy (Điều 252)</w:t>
      </w:r>
      <w:r>
        <w:rPr>
          <w:rFonts w:ascii="Times New Roman" w:hAnsi="Times New Roman"/>
          <w:sz w:val="28"/>
          <w:szCs w:val="28"/>
          <w:lang w:val="af-ZA"/>
        </w:rPr>
        <w:t>.</w:t>
      </w:r>
    </w:p>
    <w:p w:rsidR="00B63509" w:rsidRDefault="00B63509" w:rsidP="00B63509">
      <w:pPr>
        <w:widowControl w:val="0"/>
        <w:spacing w:before="120" w:after="0" w:line="264" w:lineRule="auto"/>
        <w:ind w:firstLine="720"/>
        <w:jc w:val="both"/>
        <w:textAlignment w:val="baseline"/>
        <w:rPr>
          <w:rFonts w:ascii="Times New Roman" w:hAnsi="Times New Roman"/>
          <w:sz w:val="28"/>
          <w:szCs w:val="28"/>
          <w:lang w:val="af-ZA"/>
        </w:rPr>
      </w:pPr>
      <w:r>
        <w:rPr>
          <w:rFonts w:ascii="Times New Roman" w:hAnsi="Times New Roman"/>
          <w:sz w:val="28"/>
          <w:szCs w:val="28"/>
          <w:lang w:val="af-ZA"/>
        </w:rPr>
        <w:t xml:space="preserve">+ Bổ sung quy định có tính dự liệu </w:t>
      </w:r>
      <w:r>
        <w:rPr>
          <w:rFonts w:ascii="Times New Roman" w:hAnsi="Times New Roman"/>
          <w:i/>
          <w:sz w:val="28"/>
          <w:szCs w:val="28"/>
          <w:lang w:val="af-ZA"/>
        </w:rPr>
        <w:t>“</w:t>
      </w:r>
      <w:r w:rsidRPr="0024196D">
        <w:rPr>
          <w:rFonts w:ascii="Times New Roman" w:hAnsi="Times New Roman"/>
          <w:bCs/>
          <w:i/>
          <w:color w:val="000000"/>
          <w:sz w:val="28"/>
          <w:szCs w:val="28"/>
          <w:lang w:val="af-ZA"/>
        </w:rPr>
        <w:t>hoặc bộ phận của cây khác có chứa chất ma túy do Chính phủ quy định</w:t>
      </w:r>
      <w:r>
        <w:rPr>
          <w:rFonts w:ascii="Times New Roman" w:hAnsi="Times New Roman"/>
          <w:i/>
          <w:sz w:val="28"/>
          <w:szCs w:val="28"/>
          <w:lang w:val="af-ZA"/>
        </w:rPr>
        <w:t>”</w:t>
      </w:r>
      <w:r>
        <w:rPr>
          <w:rFonts w:ascii="Times New Roman" w:hAnsi="Times New Roman"/>
          <w:sz w:val="28"/>
          <w:szCs w:val="28"/>
          <w:lang w:val="af-ZA"/>
        </w:rPr>
        <w:t xml:space="preserve"> vào các điều khoản tương ứng của các tội: Tội tàng trữ trái phép chất ma túy (Điều 249), Tội vận chuyển trái phép chất ma túy (Điều 250), Tội mua bán trái phép chất ma túy (Điều 251) </w:t>
      </w:r>
      <w:r>
        <w:rPr>
          <w:rFonts w:ascii="Times New Roman" w:hAnsi="Times New Roman"/>
          <w:sz w:val="28"/>
          <w:szCs w:val="28"/>
          <w:lang w:val="nl-NL"/>
        </w:rPr>
        <w:t>và Tội chiếm đoạt chất ma túy (Điều 252)</w:t>
      </w:r>
      <w:r>
        <w:rPr>
          <w:rFonts w:ascii="Times New Roman" w:hAnsi="Times New Roman"/>
          <w:sz w:val="28"/>
          <w:szCs w:val="28"/>
          <w:lang w:val="af-ZA"/>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af-ZA"/>
        </w:rPr>
      </w:pPr>
      <w:r w:rsidRPr="0024196D">
        <w:rPr>
          <w:rFonts w:ascii="Times New Roman" w:hAnsi="Times New Roman"/>
          <w:bCs/>
          <w:color w:val="000000"/>
          <w:sz w:val="28"/>
          <w:szCs w:val="28"/>
          <w:lang w:val="af-ZA"/>
        </w:rPr>
        <w:t xml:space="preserve">+ Sửa đổi Điều 249 (Tội tàng trữ trái phép chất ma túy), Điều 250 (Tội vận chuyển trái phép chất ma túy), Điều 252 (Tội chiếm đoạt chất ma túy) theo hướng: ngoài tình tiết định tội </w:t>
      </w:r>
      <w:r w:rsidRPr="0024196D">
        <w:rPr>
          <w:rFonts w:ascii="Times New Roman" w:hAnsi="Times New Roman"/>
          <w:bCs/>
          <w:i/>
          <w:color w:val="000000"/>
          <w:sz w:val="28"/>
          <w:szCs w:val="28"/>
          <w:lang w:val="af-ZA"/>
        </w:rPr>
        <w:t xml:space="preserve">“đã bị kết án về tội này, chưa được xóa án tích mà còn vi phạm” </w:t>
      </w:r>
      <w:r w:rsidRPr="0024196D">
        <w:rPr>
          <w:rFonts w:ascii="Times New Roman" w:hAnsi="Times New Roman"/>
          <w:bCs/>
          <w:color w:val="000000"/>
          <w:sz w:val="28"/>
          <w:szCs w:val="28"/>
          <w:lang w:val="af-ZA"/>
        </w:rPr>
        <w:t xml:space="preserve">còn bổ sung tình tiết </w:t>
      </w:r>
      <w:r w:rsidRPr="0024196D">
        <w:rPr>
          <w:rFonts w:ascii="Times New Roman" w:hAnsi="Times New Roman"/>
          <w:bCs/>
          <w:i/>
          <w:color w:val="000000"/>
          <w:sz w:val="28"/>
          <w:szCs w:val="28"/>
          <w:lang w:val="af-ZA"/>
        </w:rPr>
        <w:t>đã bị kết án về một trong các hành vi sản xuất, mua bán, vận chuyển, tàng trữ trái phép hoặc chiếm đoạt chất ma túy, chưa được xóa án tích mà còn vi phạm</w:t>
      </w:r>
      <w:r w:rsidRPr="0024196D">
        <w:rPr>
          <w:rFonts w:ascii="Times New Roman" w:hAnsi="Times New Roman"/>
          <w:bCs/>
          <w:color w:val="000000"/>
          <w:sz w:val="28"/>
          <w:szCs w:val="28"/>
          <w:lang w:val="af-ZA"/>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af-ZA"/>
        </w:rPr>
      </w:pPr>
      <w:r w:rsidRPr="0024196D">
        <w:rPr>
          <w:rFonts w:ascii="Times New Roman" w:hAnsi="Times New Roman"/>
          <w:b/>
          <w:bCs/>
          <w:color w:val="000000"/>
          <w:sz w:val="28"/>
          <w:szCs w:val="28"/>
          <w:lang w:val="af-ZA"/>
        </w:rPr>
        <w:t xml:space="preserve">14. Bãi bỏ Điều 292; sửa đổi, bổ sung Điều 206- Tội vi phạm quy định về hoạt động ngân hàng, hoạt động khác liên quan đến hoạt động ngân hàng của BLHS năm 2015 và bổ sung điều luật mới- Điều 217a- Tội vi phạm quy định về kinh doanh theo phương thức đa cấp </w:t>
      </w:r>
    </w:p>
    <w:p w:rsidR="00B63509" w:rsidRDefault="00B63509" w:rsidP="00B63509">
      <w:pPr>
        <w:widowControl w:val="0"/>
        <w:spacing w:before="120" w:after="0" w:line="264" w:lineRule="auto"/>
        <w:ind w:firstLine="720"/>
        <w:jc w:val="both"/>
        <w:textAlignment w:val="baseline"/>
        <w:rPr>
          <w:rFonts w:ascii="Times New Roman" w:hAnsi="Times New Roman"/>
          <w:sz w:val="28"/>
          <w:szCs w:val="28"/>
          <w:lang w:val="nl-NL"/>
        </w:rPr>
      </w:pPr>
      <w:r>
        <w:rPr>
          <w:rFonts w:ascii="Times New Roman" w:hAnsi="Times New Roman"/>
          <w:i/>
          <w:sz w:val="28"/>
          <w:szCs w:val="28"/>
          <w:lang w:val="nl-NL"/>
        </w:rPr>
        <w:t xml:space="preserve">- BLHS năm 1999: </w:t>
      </w:r>
      <w:r>
        <w:rPr>
          <w:rFonts w:ascii="Times New Roman" w:hAnsi="Times New Roman"/>
          <w:sz w:val="28"/>
          <w:szCs w:val="28"/>
          <w:lang w:val="nl-NL"/>
        </w:rPr>
        <w:t>không quy định.</w:t>
      </w:r>
    </w:p>
    <w:p w:rsidR="00B63509" w:rsidRDefault="00B63509" w:rsidP="00B63509">
      <w:pPr>
        <w:widowControl w:val="0"/>
        <w:spacing w:before="120" w:after="0" w:line="264" w:lineRule="auto"/>
        <w:ind w:firstLine="720"/>
        <w:jc w:val="both"/>
        <w:textAlignment w:val="baseline"/>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 xml:space="preserve">BLHS năm 2015 </w:t>
      </w:r>
      <w:r>
        <w:rPr>
          <w:rFonts w:ascii="Times New Roman" w:hAnsi="Times New Roman"/>
          <w:sz w:val="28"/>
          <w:szCs w:val="28"/>
          <w:lang w:val="nl-NL"/>
        </w:rPr>
        <w:t>bổ sung 01 tội danh mới –Tội cung cấp dịch vụ trái phép trên mạng máy tính, mạng viễn thông (Điều 292).</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Pr>
          <w:rFonts w:ascii="Times New Roman" w:hAnsi="Times New Roman"/>
          <w:i/>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 xml:space="preserve">bỏ Tội cung cấp dịch vụ trái phép trên mạng máy tính, mạng viễn thông quy định tại Điều 292 của BLHS năm 2015 để bảo đảm sự thống nhất, bình đẳng trong chính sách xử lý đối với các hành vi kinh doanh trái phép. Đồng thời, do cần thiết xử lý một số hành vi nguy hiểm cho xã hội của tội danh này đang diễn biến phức tạp, dư luận quan tâm và yêu cầu phải xử lý hình sự,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đã chỉnh theo hướng</w:t>
      </w:r>
      <w:r w:rsidRPr="0024196D">
        <w:rPr>
          <w:rFonts w:ascii="Times New Roman" w:hAnsi="Times New Roman"/>
          <w:bCs/>
          <w:color w:val="000000"/>
          <w:sz w:val="28"/>
          <w:szCs w:val="28"/>
          <w:lang w:val="nl-NL"/>
        </w:rPr>
        <w:t xml:space="preserve">: Đối với hành vi </w:t>
      </w:r>
      <w:r w:rsidRPr="0024196D">
        <w:rPr>
          <w:rFonts w:ascii="Times New Roman" w:hAnsi="Times New Roman"/>
          <w:bCs/>
          <w:i/>
          <w:color w:val="000000"/>
          <w:sz w:val="28"/>
          <w:szCs w:val="28"/>
          <w:lang w:val="nl-NL"/>
        </w:rPr>
        <w:t xml:space="preserve">“kinh doanh vàng trái phép hoặc kinh doanh ngoại hối trái phép” </w:t>
      </w:r>
      <w:r w:rsidRPr="0024196D">
        <w:rPr>
          <w:rFonts w:ascii="Times New Roman" w:hAnsi="Times New Roman"/>
          <w:bCs/>
          <w:color w:val="000000"/>
          <w:sz w:val="28"/>
          <w:szCs w:val="28"/>
          <w:lang w:val="nl-NL"/>
        </w:rPr>
        <w:t xml:space="preserve">được bổ sung vào Điều 206 (Tội vi phạm quy định về hoạt động ngân hàng, hoạt động khác liên quan đến hoạt động ngân hàng); hành vi vi phạm quy định về kinh doanh đa cấp được bổ sung </w:t>
      </w:r>
      <w:r w:rsidRPr="0024196D">
        <w:rPr>
          <w:rFonts w:ascii="Times New Roman" w:hAnsi="Times New Roman"/>
          <w:bCs/>
          <w:color w:val="000000"/>
          <w:sz w:val="28"/>
          <w:szCs w:val="28"/>
          <w:lang w:val="nl-NL"/>
        </w:rPr>
        <w:lastRenderedPageBreak/>
        <w:t>điều luật mới tại Điều 217a</w:t>
      </w:r>
      <w:r>
        <w:rPr>
          <w:rStyle w:val="FootnoteReference"/>
          <w:rFonts w:ascii="Times New Roman" w:hAnsi="Times New Roman"/>
          <w:bCs/>
          <w:color w:val="000000"/>
          <w:sz w:val="28"/>
          <w:szCs w:val="28"/>
        </w:rPr>
        <w:footnoteReference w:id="3"/>
      </w:r>
      <w:r w:rsidRPr="0024196D">
        <w:rPr>
          <w:rFonts w:ascii="Times New Roman" w:hAnsi="Times New Roman"/>
          <w:bCs/>
          <w:color w:val="000000"/>
          <w:sz w:val="28"/>
          <w:szCs w:val="28"/>
          <w:lang w:val="nl-NL"/>
        </w:rPr>
        <w:t xml:space="preserve"> (Tội vi phạm quy định về kinh doanh theo phương thức đa cấp). Trường hợp có đủ yếu tố cấu thành tội lừa đảo thì có thể xử lý về Tội lừa đảo chiếm đoạt tài sản (Điều 174) hoặc Tội sử dụng mạng máy tính, mạng viễn thông, phương tiện điện tử để thực hiện hành vi chiếm đoạt tài sản (Điều 290).</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color w:val="000000"/>
          <w:sz w:val="28"/>
          <w:szCs w:val="28"/>
          <w:lang w:val="nl-NL"/>
        </w:rPr>
        <w:t>15. S</w:t>
      </w:r>
      <w:r w:rsidRPr="0024196D">
        <w:rPr>
          <w:rFonts w:ascii="Times New Roman" w:hAnsi="Times New Roman" w:cs="Arial"/>
          <w:b/>
          <w:bCs/>
          <w:color w:val="000000"/>
          <w:sz w:val="28"/>
          <w:szCs w:val="28"/>
          <w:lang w:val="nl-NL"/>
        </w:rPr>
        <w:t>ử</w:t>
      </w:r>
      <w:r w:rsidRPr="0024196D">
        <w:rPr>
          <w:rFonts w:ascii="Times New Roman" w:hAnsi="Times New Roman" w:cs="Calibri"/>
          <w:b/>
          <w:bCs/>
          <w:color w:val="000000"/>
          <w:sz w:val="28"/>
          <w:szCs w:val="28"/>
          <w:lang w:val="nl-NL"/>
        </w:rPr>
        <w:t>a đ</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i, b</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sung Đi</w:t>
      </w:r>
      <w:r w:rsidRPr="0024196D">
        <w:rPr>
          <w:rFonts w:ascii="Times New Roman" w:hAnsi="Times New Roman" w:cs="Arial"/>
          <w:b/>
          <w:bCs/>
          <w:color w:val="000000"/>
          <w:sz w:val="28"/>
          <w:szCs w:val="28"/>
          <w:lang w:val="nl-NL"/>
        </w:rPr>
        <w:t>ề</w:t>
      </w:r>
      <w:r w:rsidRPr="0024196D">
        <w:rPr>
          <w:rFonts w:ascii="Times New Roman" w:hAnsi="Times New Roman" w:cs="Calibri"/>
          <w:b/>
          <w:bCs/>
          <w:color w:val="000000"/>
          <w:sz w:val="28"/>
          <w:szCs w:val="28"/>
          <w:lang w:val="nl-NL"/>
        </w:rPr>
        <w:t>u 317- T</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i vi ph</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m quy đ</w:t>
      </w:r>
      <w:r w:rsidRPr="0024196D">
        <w:rPr>
          <w:rFonts w:ascii="Times New Roman" w:hAnsi="Times New Roman" w:cs="Arial"/>
          <w:b/>
          <w:bCs/>
          <w:color w:val="000000"/>
          <w:sz w:val="28"/>
          <w:szCs w:val="28"/>
          <w:lang w:val="nl-NL"/>
        </w:rPr>
        <w:t>ị</w:t>
      </w:r>
      <w:r w:rsidRPr="0024196D">
        <w:rPr>
          <w:rFonts w:ascii="Times New Roman" w:hAnsi="Times New Roman" w:cs="Calibri"/>
          <w:b/>
          <w:bCs/>
          <w:color w:val="000000"/>
          <w:sz w:val="28"/>
          <w:szCs w:val="28"/>
          <w:lang w:val="nl-NL"/>
        </w:rPr>
        <w:t>nh v</w:t>
      </w:r>
      <w:r w:rsidRPr="0024196D">
        <w:rPr>
          <w:rFonts w:ascii="Times New Roman" w:hAnsi="Times New Roman" w:cs="Arial"/>
          <w:b/>
          <w:bCs/>
          <w:color w:val="000000"/>
          <w:sz w:val="28"/>
          <w:szCs w:val="28"/>
          <w:lang w:val="nl-NL"/>
        </w:rPr>
        <w:t>ề</w:t>
      </w:r>
      <w:r w:rsidRPr="0024196D">
        <w:rPr>
          <w:rFonts w:ascii="Times New Roman" w:hAnsi="Times New Roman" w:cs="Calibri"/>
          <w:b/>
          <w:bCs/>
          <w:color w:val="000000"/>
          <w:sz w:val="28"/>
          <w:szCs w:val="28"/>
          <w:lang w:val="nl-NL"/>
        </w:rPr>
        <w:t xml:space="preserve"> an toàn th</w:t>
      </w:r>
      <w:r w:rsidRPr="0024196D">
        <w:rPr>
          <w:rFonts w:ascii="Times New Roman" w:hAnsi="Times New Roman" w:cs="Arial"/>
          <w:b/>
          <w:bCs/>
          <w:color w:val="000000"/>
          <w:sz w:val="28"/>
          <w:szCs w:val="28"/>
          <w:lang w:val="nl-NL"/>
        </w:rPr>
        <w:t>ự</w:t>
      </w:r>
      <w:r w:rsidRPr="0024196D">
        <w:rPr>
          <w:rFonts w:ascii="Times New Roman" w:hAnsi="Times New Roman" w:cs="Calibri"/>
          <w:b/>
          <w:bCs/>
          <w:color w:val="000000"/>
          <w:sz w:val="28"/>
          <w:szCs w:val="28"/>
          <w:lang w:val="nl-NL"/>
        </w:rPr>
        <w:t>c ph</w:t>
      </w:r>
      <w:r w:rsidRPr="0024196D">
        <w:rPr>
          <w:rFonts w:ascii="Times New Roman" w:hAnsi="Times New Roman" w:cs="Arial"/>
          <w:b/>
          <w:bCs/>
          <w:color w:val="000000"/>
          <w:sz w:val="28"/>
          <w:szCs w:val="28"/>
          <w:lang w:val="nl-NL"/>
        </w:rPr>
        <w:t>ẩ</w:t>
      </w:r>
      <w:r w:rsidRPr="0024196D">
        <w:rPr>
          <w:rFonts w:ascii="Times New Roman" w:hAnsi="Times New Roman" w:cs="Calibri"/>
          <w:b/>
          <w:bCs/>
          <w:color w:val="000000"/>
          <w:sz w:val="28"/>
          <w:szCs w:val="28"/>
          <w:lang w:val="nl-NL"/>
        </w:rPr>
        <w:t>m c</w:t>
      </w:r>
      <w:r w:rsidRPr="0024196D">
        <w:rPr>
          <w:rFonts w:ascii="Times New Roman" w:hAnsi="Times New Roman" w:cs="Arial"/>
          <w:b/>
          <w:bCs/>
          <w:color w:val="000000"/>
          <w:sz w:val="28"/>
          <w:szCs w:val="28"/>
          <w:lang w:val="nl-NL"/>
        </w:rPr>
        <w:t>ủ</w:t>
      </w:r>
      <w:r w:rsidRPr="0024196D">
        <w:rPr>
          <w:rFonts w:ascii="Times New Roman" w:hAnsi="Times New Roman" w:cs="Calibri"/>
          <w:b/>
          <w:bCs/>
          <w:color w:val="000000"/>
          <w:sz w:val="28"/>
          <w:szCs w:val="28"/>
          <w:lang w:val="nl-NL"/>
        </w:rPr>
        <w:t xml:space="preserve">a BLHS năm 2015 </w:t>
      </w:r>
    </w:p>
    <w:p w:rsidR="00B63509" w:rsidRDefault="00B63509" w:rsidP="00B63509">
      <w:pPr>
        <w:pStyle w:val="ListParagraph"/>
        <w:widowControl w:val="0"/>
        <w:spacing w:before="120" w:after="0" w:line="264" w:lineRule="auto"/>
        <w:ind w:left="0" w:firstLine="720"/>
        <w:jc w:val="both"/>
        <w:textAlignment w:val="baseline"/>
        <w:rPr>
          <w:rFonts w:ascii="Times New Roman" w:eastAsia="Times New Roman" w:hAnsi="Times New Roman"/>
          <w:sz w:val="28"/>
          <w:szCs w:val="28"/>
          <w:lang w:val="af-ZA"/>
        </w:rPr>
      </w:pPr>
      <w:r>
        <w:rPr>
          <w:rFonts w:ascii="Times New Roman" w:eastAsia="Times New Roman" w:hAnsi="Times New Roman"/>
          <w:b/>
          <w:i/>
          <w:sz w:val="28"/>
          <w:szCs w:val="28"/>
          <w:lang w:val="af-ZA"/>
        </w:rPr>
        <w:t>a)</w:t>
      </w:r>
      <w:r>
        <w:rPr>
          <w:rFonts w:ascii="Times New Roman" w:eastAsia="Times New Roman" w:hAnsi="Times New Roman"/>
          <w:i/>
          <w:sz w:val="28"/>
          <w:szCs w:val="28"/>
          <w:lang w:val="af-ZA"/>
        </w:rPr>
        <w:t xml:space="preserve"> - BLHS năm 1999</w:t>
      </w:r>
      <w:r>
        <w:rPr>
          <w:rFonts w:ascii="Times New Roman" w:eastAsia="Times New Roman" w:hAnsi="Times New Roman"/>
          <w:sz w:val="28"/>
          <w:szCs w:val="28"/>
          <w:lang w:val="af-ZA"/>
        </w:rPr>
        <w:t xml:space="preserve"> chỉ quy định các trường hợp người nào biết rõ thực phẩm không bảo đảm tiêu chuẩn vệ sinh an toàn mà vẫn chế biến, cung cấp hoặc bán gây thiệt hại cho tính mạng hoặc thiệt hại nghiêm trọng cho sức khỏe người khác thì mới phải chịu trách nhiệm hình sự. </w:t>
      </w:r>
    </w:p>
    <w:p w:rsidR="00B63509" w:rsidRDefault="00B63509" w:rsidP="00B63509">
      <w:pPr>
        <w:pStyle w:val="ListParagraph"/>
        <w:widowControl w:val="0"/>
        <w:spacing w:before="120" w:after="0" w:line="264" w:lineRule="auto"/>
        <w:ind w:left="0" w:firstLine="720"/>
        <w:jc w:val="both"/>
        <w:textAlignment w:val="baseline"/>
        <w:rPr>
          <w:rFonts w:ascii="Times New Roman" w:eastAsia="Times New Roman" w:hAnsi="Times New Roman"/>
          <w:sz w:val="28"/>
          <w:szCs w:val="28"/>
          <w:lang w:val="af-ZA"/>
        </w:rPr>
      </w:pPr>
      <w:r>
        <w:rPr>
          <w:rFonts w:ascii="Times New Roman" w:eastAsia="Times New Roman" w:hAnsi="Times New Roman"/>
          <w:sz w:val="28"/>
          <w:szCs w:val="28"/>
          <w:lang w:val="af-ZA"/>
        </w:rPr>
        <w:t xml:space="preserve">- </w:t>
      </w:r>
      <w:r>
        <w:rPr>
          <w:rFonts w:ascii="Times New Roman" w:eastAsia="Times New Roman" w:hAnsi="Times New Roman"/>
          <w:i/>
          <w:sz w:val="28"/>
          <w:szCs w:val="28"/>
          <w:lang w:val="af-ZA"/>
        </w:rPr>
        <w:t>BLHS năm 2015</w:t>
      </w:r>
      <w:r>
        <w:rPr>
          <w:rFonts w:ascii="Times New Roman" w:eastAsia="Times New Roman" w:hAnsi="Times New Roman"/>
          <w:sz w:val="28"/>
          <w:szCs w:val="28"/>
          <w:lang w:val="af-ZA"/>
        </w:rPr>
        <w:t xml:space="preserve"> mở rộng phạm vi về đối tượng xử lý hình sự, quy định đối với một số hành vi, không kèm theo mức định lượng cụ thể thì bị xử lý hình sự ngay. </w:t>
      </w:r>
    </w:p>
    <w:p w:rsidR="00B63509" w:rsidRDefault="00B63509" w:rsidP="00B63509">
      <w:pPr>
        <w:pStyle w:val="ListParagraph"/>
        <w:widowControl w:val="0"/>
        <w:spacing w:before="120" w:after="0" w:line="264" w:lineRule="auto"/>
        <w:ind w:left="0" w:firstLine="720"/>
        <w:jc w:val="both"/>
        <w:textAlignment w:val="baseline"/>
        <w:rPr>
          <w:rFonts w:ascii="Times New Roman" w:eastAsia="Times New Roman" w:hAnsi="Times New Roman"/>
          <w:sz w:val="28"/>
          <w:szCs w:val="28"/>
          <w:lang w:val="af-ZA"/>
        </w:rPr>
      </w:pPr>
      <w:r>
        <w:rPr>
          <w:rFonts w:ascii="Times New Roman" w:eastAsia="Times New Roman" w:hAnsi="Times New Roman"/>
          <w:i/>
          <w:sz w:val="28"/>
          <w:szCs w:val="28"/>
          <w:lang w:val="af-ZA"/>
        </w:rPr>
        <w:t xml:space="preserve">- </w:t>
      </w:r>
      <w:r w:rsidRPr="0024196D">
        <w:rPr>
          <w:rFonts w:ascii="Times New Roman" w:hAnsi="Times New Roman"/>
          <w:i/>
          <w:sz w:val="28"/>
          <w:szCs w:val="28"/>
          <w:lang w:val="af-ZA"/>
        </w:rPr>
        <w:t>BLHS năm 2017</w:t>
      </w:r>
      <w:r w:rsidRPr="0024196D">
        <w:rPr>
          <w:rFonts w:ascii="Times New Roman" w:hAnsi="Times New Roman"/>
          <w:color w:val="0D0D0D"/>
          <w:sz w:val="28"/>
          <w:szCs w:val="28"/>
          <w:shd w:val="clear" w:color="auto" w:fill="F9FAFC"/>
          <w:lang w:val="af-ZA"/>
        </w:rPr>
        <w:t xml:space="preserve"> </w:t>
      </w:r>
      <w:r>
        <w:rPr>
          <w:rFonts w:ascii="Times New Roman" w:eastAsia="Times New Roman" w:hAnsi="Times New Roman"/>
          <w:sz w:val="28"/>
          <w:szCs w:val="28"/>
          <w:lang w:val="af-ZA"/>
        </w:rPr>
        <w:t>đã sửa đổi, bổ sung theo hướng bổ sung mức định lượng.</w:t>
      </w:r>
    </w:p>
    <w:p w:rsidR="00B63509" w:rsidRPr="0024196D" w:rsidRDefault="00B63509" w:rsidP="00B63509">
      <w:pPr>
        <w:pStyle w:val="ListParagraph"/>
        <w:widowControl w:val="0"/>
        <w:spacing w:before="120" w:after="0" w:line="264" w:lineRule="auto"/>
        <w:ind w:left="0" w:firstLine="720"/>
        <w:jc w:val="both"/>
        <w:textAlignment w:val="baseline"/>
        <w:rPr>
          <w:rFonts w:ascii="Times New Roman" w:eastAsia="Times New Roman" w:hAnsi="Times New Roman"/>
          <w:bCs/>
          <w:color w:val="000000"/>
          <w:sz w:val="28"/>
          <w:szCs w:val="28"/>
          <w:lang w:val="af-ZA"/>
        </w:rPr>
      </w:pPr>
      <w:r w:rsidRPr="0024196D">
        <w:rPr>
          <w:rFonts w:ascii="Times New Roman" w:eastAsia="Times New Roman" w:hAnsi="Times New Roman"/>
          <w:b/>
          <w:bCs/>
          <w:i/>
          <w:color w:val="000000"/>
          <w:sz w:val="28"/>
          <w:szCs w:val="28"/>
          <w:lang w:val="af-ZA"/>
        </w:rPr>
        <w:t>b)</w:t>
      </w:r>
      <w:r w:rsidRPr="0024196D">
        <w:rPr>
          <w:rFonts w:ascii="Times New Roman" w:eastAsia="Times New Roman" w:hAnsi="Times New Roman"/>
          <w:bCs/>
          <w:color w:val="000000"/>
          <w:sz w:val="28"/>
          <w:szCs w:val="28"/>
          <w:lang w:val="af-ZA"/>
        </w:rPr>
        <w:t xml:space="preserve"> - </w:t>
      </w:r>
      <w:r w:rsidRPr="0024196D">
        <w:rPr>
          <w:rFonts w:ascii="Times New Roman" w:eastAsia="Times New Roman" w:hAnsi="Times New Roman"/>
          <w:bCs/>
          <w:i/>
          <w:color w:val="000000"/>
          <w:sz w:val="28"/>
          <w:szCs w:val="28"/>
          <w:lang w:val="af-ZA"/>
        </w:rPr>
        <w:t xml:space="preserve">BLHS năm 2015 </w:t>
      </w:r>
      <w:r w:rsidRPr="0024196D">
        <w:rPr>
          <w:rFonts w:ascii="Times New Roman" w:eastAsia="Times New Roman" w:hAnsi="Times New Roman"/>
          <w:bCs/>
          <w:color w:val="000000"/>
          <w:sz w:val="28"/>
          <w:szCs w:val="28"/>
          <w:lang w:val="af-ZA"/>
        </w:rPr>
        <w:t>chỉ quy định về hậu quả gây tổn hại cho sức khỏe của người khác với tỷ lệ tổn thương cơ thể từ 31% trở lên sẽ bị truy cứu trách nhiệm hình sự (điểm d khoản 1 Điều 317).</w:t>
      </w:r>
    </w:p>
    <w:p w:rsidR="00B63509" w:rsidRPr="0024196D" w:rsidRDefault="00B63509" w:rsidP="00B63509">
      <w:pPr>
        <w:pStyle w:val="ListParagraph"/>
        <w:widowControl w:val="0"/>
        <w:spacing w:before="120" w:after="0" w:line="264" w:lineRule="auto"/>
        <w:ind w:left="0" w:firstLine="720"/>
        <w:jc w:val="both"/>
        <w:textAlignment w:val="baseline"/>
        <w:rPr>
          <w:rFonts w:ascii="Times New Roman" w:eastAsia="Times New Roman" w:hAnsi="Times New Roman"/>
          <w:bCs/>
          <w:color w:val="000000"/>
          <w:sz w:val="28"/>
          <w:szCs w:val="28"/>
          <w:lang w:val="af-ZA"/>
        </w:rPr>
      </w:pPr>
      <w:r w:rsidRPr="0024196D">
        <w:rPr>
          <w:rFonts w:ascii="Times New Roman" w:eastAsia="Times New Roman" w:hAnsi="Times New Roman"/>
          <w:bCs/>
          <w:color w:val="000000"/>
          <w:sz w:val="28"/>
          <w:szCs w:val="28"/>
          <w:lang w:val="af-ZA"/>
        </w:rPr>
        <w:t xml:space="preserve">- </w:t>
      </w:r>
      <w:r w:rsidRPr="0024196D">
        <w:rPr>
          <w:rFonts w:ascii="Times New Roman" w:hAnsi="Times New Roman"/>
          <w:i/>
          <w:sz w:val="28"/>
          <w:szCs w:val="28"/>
          <w:lang w:val="af-ZA"/>
        </w:rPr>
        <w:t>BLHS năm 2017</w:t>
      </w:r>
      <w:r w:rsidRPr="0024196D">
        <w:rPr>
          <w:rFonts w:ascii="Times New Roman" w:hAnsi="Times New Roman"/>
          <w:color w:val="0D0D0D"/>
          <w:sz w:val="28"/>
          <w:szCs w:val="28"/>
          <w:shd w:val="clear" w:color="auto" w:fill="F9FAFC"/>
          <w:lang w:val="af-ZA"/>
        </w:rPr>
        <w:t xml:space="preserve"> </w:t>
      </w:r>
      <w:r w:rsidRPr="0024196D">
        <w:rPr>
          <w:rFonts w:ascii="Times New Roman" w:eastAsia="Times New Roman" w:hAnsi="Times New Roman"/>
          <w:bCs/>
          <w:color w:val="000000"/>
          <w:sz w:val="28"/>
          <w:szCs w:val="28"/>
          <w:lang w:val="af-ZA"/>
        </w:rPr>
        <w:t xml:space="preserve">bổ sung hậu quả </w:t>
      </w:r>
      <w:r w:rsidRPr="0024196D">
        <w:rPr>
          <w:rStyle w:val="normal-h1"/>
          <w:rFonts w:ascii="Times New Roman" w:eastAsia="Batang" w:hAnsi="Times New Roman"/>
          <w:sz w:val="28"/>
          <w:szCs w:val="28"/>
          <w:lang w:val="af-ZA"/>
        </w:rPr>
        <w:t>gây ngộ độc ảnh hưởng nghiêm trọng đến sức khỏe của từ 05 người</w:t>
      </w:r>
      <w:r w:rsidRPr="0024196D">
        <w:rPr>
          <w:rFonts w:ascii="Times New Roman" w:eastAsia="Times New Roman" w:hAnsi="Times New Roman"/>
          <w:bCs/>
          <w:sz w:val="28"/>
          <w:szCs w:val="28"/>
          <w:lang w:val="af-ZA"/>
        </w:rPr>
        <w:t xml:space="preserve"> trở lên, theo hướng, nếu thực hiện một trong những hành vi quy định tại các điểm của khoản 1 Điều này hoặc </w:t>
      </w:r>
      <w:r w:rsidRPr="0024196D">
        <w:rPr>
          <w:rStyle w:val="normal-h1"/>
          <w:rFonts w:ascii="Times New Roman" w:eastAsia="Batang" w:hAnsi="Times New Roman"/>
          <w:sz w:val="28"/>
          <w:szCs w:val="28"/>
          <w:lang w:val="af-ZA"/>
        </w:rPr>
        <w:t>chế biến, cung cấp, bán thực phẩm mà biết là thực phẩm không bảo đảm quy chuẩn kỹ thuật, quy định về an toàn thực phẩm</w:t>
      </w:r>
      <w:r w:rsidRPr="0024196D">
        <w:rPr>
          <w:rFonts w:ascii="Times New Roman" w:eastAsia="Times New Roman" w:hAnsi="Times New Roman"/>
          <w:bCs/>
          <w:color w:val="000000"/>
          <w:sz w:val="28"/>
          <w:szCs w:val="28"/>
          <w:lang w:val="af-ZA"/>
        </w:rPr>
        <w:t xml:space="preserve"> mà gây hậu quả như đã nêu sẽ bị truy cứu trách nhiệm hình sự.</w:t>
      </w:r>
    </w:p>
    <w:p w:rsidR="00B63509" w:rsidRDefault="00B63509" w:rsidP="00B63509">
      <w:pPr>
        <w:pStyle w:val="ListParagraph"/>
        <w:widowControl w:val="0"/>
        <w:spacing w:before="120" w:after="0" w:line="264" w:lineRule="auto"/>
        <w:ind w:left="0" w:firstLine="720"/>
        <w:jc w:val="both"/>
        <w:textAlignment w:val="baseline"/>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c)</w:t>
      </w:r>
      <w:r>
        <w:rPr>
          <w:rFonts w:ascii="Times New Roman" w:hAnsi="Times New Roman"/>
          <w:sz w:val="28"/>
          <w:szCs w:val="28"/>
          <w:shd w:val="clear" w:color="auto" w:fill="FFFFFF"/>
          <w:lang w:val="nl-NL"/>
        </w:rPr>
        <w:t xml:space="preserve"> - </w:t>
      </w:r>
      <w:r>
        <w:rPr>
          <w:rFonts w:ascii="Times New Roman" w:hAnsi="Times New Roman"/>
          <w:i/>
          <w:sz w:val="28"/>
          <w:szCs w:val="28"/>
          <w:shd w:val="clear" w:color="auto" w:fill="FFFFFF"/>
          <w:lang w:val="nl-NL"/>
        </w:rPr>
        <w:t xml:space="preserve">BLHS năm 1999 và BLHS năm 2015: </w:t>
      </w:r>
      <w:r>
        <w:rPr>
          <w:rFonts w:ascii="Times New Roman" w:hAnsi="Times New Roman"/>
          <w:sz w:val="28"/>
          <w:szCs w:val="28"/>
          <w:shd w:val="clear" w:color="auto" w:fill="FFFFFF"/>
          <w:lang w:val="nl-NL"/>
        </w:rPr>
        <w:t>không quy định.</w:t>
      </w:r>
    </w:p>
    <w:p w:rsidR="00B63509" w:rsidRDefault="00B63509" w:rsidP="00B63509">
      <w:pPr>
        <w:pStyle w:val="ListParagraph"/>
        <w:widowControl w:val="0"/>
        <w:spacing w:before="120" w:after="0" w:line="264" w:lineRule="auto"/>
        <w:ind w:left="0" w:firstLine="720"/>
        <w:jc w:val="both"/>
        <w:textAlignment w:val="baseline"/>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bổ sung hành vi</w:t>
      </w:r>
      <w:r>
        <w:rPr>
          <w:rFonts w:ascii="Times New Roman" w:hAnsi="Times New Roman"/>
          <w:i/>
          <w:sz w:val="28"/>
          <w:szCs w:val="28"/>
          <w:shd w:val="clear" w:color="auto" w:fill="FFFFFF"/>
          <w:lang w:val="nl-NL"/>
        </w:rPr>
        <w:t xml:space="preserve"> “Sử dụng động vật chết do bệnh, dịch bệnh hoặc động vật bị tiêu hủy theo quy định của pháp luật để chế biến thực phẩm hoặc cung cấp, bán thực phẩm mà biết là có nguồn gốc từ động vật chết do bệnh, dịch bệnh hoặc động vật bị tiêu hủy”</w:t>
      </w:r>
      <w:r>
        <w:rPr>
          <w:rFonts w:ascii="Times New Roman" w:hAnsi="Times New Roman"/>
          <w:sz w:val="28"/>
          <w:szCs w:val="28"/>
          <w:shd w:val="clear" w:color="auto" w:fill="FFFFFF"/>
          <w:lang w:val="nl-NL"/>
        </w:rPr>
        <w:t>.</w:t>
      </w:r>
    </w:p>
    <w:p w:rsidR="00B63509" w:rsidRDefault="00B63509" w:rsidP="00B63509">
      <w:pPr>
        <w:pStyle w:val="ListParagraph"/>
        <w:widowControl w:val="0"/>
        <w:spacing w:before="120" w:after="0" w:line="264" w:lineRule="auto"/>
        <w:ind w:left="0" w:firstLine="720"/>
        <w:jc w:val="both"/>
        <w:textAlignment w:val="baseline"/>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 </w:t>
      </w:r>
      <w:r>
        <w:rPr>
          <w:rFonts w:ascii="Times New Roman" w:hAnsi="Times New Roman"/>
          <w:i/>
          <w:sz w:val="28"/>
          <w:szCs w:val="28"/>
          <w:shd w:val="clear" w:color="auto" w:fill="FFFFFF"/>
          <w:lang w:val="nl-NL"/>
        </w:rPr>
        <w:t xml:space="preserve">Lý do sửa đổi, bổ sung: </w:t>
      </w:r>
      <w:r>
        <w:rPr>
          <w:rFonts w:ascii="Times New Roman" w:hAnsi="Times New Roman"/>
          <w:sz w:val="28"/>
          <w:szCs w:val="28"/>
          <w:shd w:val="clear" w:color="auto" w:fill="FFFFFF"/>
          <w:lang w:val="nl-NL"/>
        </w:rPr>
        <w:t>đáp ứng yêu cầu thực tiễn, xử lý nghiêm các trường hợp này đang xảy ra phổ biến hiện nay.</w:t>
      </w:r>
    </w:p>
    <w:p w:rsidR="00B63509" w:rsidRDefault="00B63509" w:rsidP="00B63509">
      <w:pPr>
        <w:pStyle w:val="ListParagraph"/>
        <w:widowControl w:val="0"/>
        <w:spacing w:before="120" w:after="0" w:line="264" w:lineRule="auto"/>
        <w:ind w:left="0" w:firstLine="720"/>
        <w:jc w:val="both"/>
        <w:textAlignment w:val="baseline"/>
        <w:rPr>
          <w:rFonts w:ascii="Times New Roman" w:hAnsi="Times New Roman"/>
          <w:sz w:val="28"/>
          <w:szCs w:val="28"/>
          <w:shd w:val="clear" w:color="auto" w:fill="FFFFFF"/>
          <w:lang w:val="nl-NL"/>
        </w:rPr>
      </w:pPr>
      <w:r>
        <w:rPr>
          <w:rFonts w:ascii="Times New Roman" w:hAnsi="Times New Roman"/>
          <w:b/>
          <w:i/>
          <w:sz w:val="28"/>
          <w:szCs w:val="28"/>
          <w:shd w:val="clear" w:color="auto" w:fill="FFFFFF"/>
          <w:lang w:val="nl-NL"/>
        </w:rPr>
        <w:t>d)</w:t>
      </w:r>
      <w:r>
        <w:rPr>
          <w:rFonts w:ascii="Times New Roman" w:hAnsi="Times New Roman"/>
          <w:sz w:val="28"/>
          <w:szCs w:val="28"/>
          <w:shd w:val="clear" w:color="auto" w:fill="FFFFFF"/>
          <w:lang w:val="nl-NL"/>
        </w:rPr>
        <w:t xml:space="preserve"> - </w:t>
      </w:r>
      <w:r>
        <w:rPr>
          <w:rFonts w:ascii="Times New Roman" w:hAnsi="Times New Roman"/>
          <w:i/>
          <w:sz w:val="28"/>
          <w:szCs w:val="28"/>
          <w:shd w:val="clear" w:color="auto" w:fill="FFFFFF"/>
          <w:lang w:val="nl-NL"/>
        </w:rPr>
        <w:t xml:space="preserve">BLHS năm 1999 </w:t>
      </w:r>
      <w:r>
        <w:rPr>
          <w:rFonts w:ascii="Times New Roman" w:hAnsi="Times New Roman"/>
          <w:sz w:val="28"/>
          <w:szCs w:val="28"/>
          <w:shd w:val="clear" w:color="auto" w:fill="FFFFFF"/>
          <w:lang w:val="nl-NL"/>
        </w:rPr>
        <w:t>sử dụng từ “</w:t>
      </w:r>
      <w:r>
        <w:rPr>
          <w:rFonts w:ascii="Times New Roman" w:hAnsi="Times New Roman"/>
          <w:i/>
          <w:sz w:val="28"/>
          <w:szCs w:val="28"/>
          <w:shd w:val="clear" w:color="auto" w:fill="FFFFFF"/>
          <w:lang w:val="nl-NL"/>
        </w:rPr>
        <w:t>biết rõ”</w:t>
      </w:r>
      <w:r>
        <w:rPr>
          <w:rFonts w:ascii="Times New Roman" w:hAnsi="Times New Roman"/>
          <w:sz w:val="28"/>
          <w:szCs w:val="28"/>
          <w:shd w:val="clear" w:color="auto" w:fill="FFFFFF"/>
          <w:lang w:val="nl-NL"/>
        </w:rPr>
        <w:t>, theo đó, người phạm tội phải “biết rõ” thực phẩm đó là không bảo đảm tiêu chuẩn vệ sinh an toàn mà vẫn chế biến, cung cấp hoặc bán mới bị xử lý hình sự.</w:t>
      </w:r>
    </w:p>
    <w:p w:rsidR="00B63509" w:rsidRDefault="00B63509" w:rsidP="00B63509">
      <w:pPr>
        <w:pStyle w:val="ListParagraph"/>
        <w:widowControl w:val="0"/>
        <w:spacing w:before="120" w:after="0" w:line="264" w:lineRule="auto"/>
        <w:ind w:left="0" w:firstLine="720"/>
        <w:jc w:val="both"/>
        <w:textAlignment w:val="baseline"/>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BLHS năm 2015</w:t>
      </w:r>
      <w:r>
        <w:rPr>
          <w:rFonts w:ascii="Times New Roman" w:hAnsi="Times New Roman"/>
          <w:sz w:val="28"/>
          <w:szCs w:val="28"/>
          <w:shd w:val="clear" w:color="auto" w:fill="FFFFFF"/>
          <w:lang w:val="nl-NL"/>
        </w:rPr>
        <w:t xml:space="preserve"> sử dụng từ </w:t>
      </w:r>
      <w:r>
        <w:rPr>
          <w:rFonts w:ascii="Times New Roman" w:hAnsi="Times New Roman"/>
          <w:i/>
          <w:sz w:val="28"/>
          <w:szCs w:val="28"/>
          <w:shd w:val="clear" w:color="auto" w:fill="FFFFFF"/>
          <w:lang w:val="nl-NL"/>
        </w:rPr>
        <w:t>“biết rõ”</w:t>
      </w:r>
      <w:r>
        <w:rPr>
          <w:rFonts w:ascii="Times New Roman" w:hAnsi="Times New Roman"/>
          <w:sz w:val="28"/>
          <w:szCs w:val="28"/>
          <w:shd w:val="clear" w:color="auto" w:fill="FFFFFF"/>
          <w:lang w:val="nl-NL"/>
        </w:rPr>
        <w:t xml:space="preserve">. </w:t>
      </w:r>
    </w:p>
    <w:p w:rsidR="00B63509" w:rsidRDefault="00B63509" w:rsidP="00B63509">
      <w:pPr>
        <w:pStyle w:val="ListParagraph"/>
        <w:widowControl w:val="0"/>
        <w:spacing w:before="120" w:after="0" w:line="264" w:lineRule="auto"/>
        <w:ind w:left="0" w:firstLine="720"/>
        <w:jc w:val="both"/>
        <w:textAlignment w:val="baseline"/>
        <w:rPr>
          <w:rFonts w:ascii="Times New Roman" w:hAnsi="Times New Roman"/>
          <w:sz w:val="28"/>
          <w:szCs w:val="28"/>
          <w:shd w:val="clear" w:color="auto" w:fill="FFFFFF"/>
          <w:lang w:val="nl-NL"/>
        </w:rPr>
      </w:pPr>
      <w:r>
        <w:rPr>
          <w:rFonts w:ascii="Times New Roman" w:hAnsi="Times New Roman"/>
          <w:i/>
          <w:sz w:val="28"/>
          <w:szCs w:val="28"/>
          <w:shd w:val="clear" w:color="auto" w:fill="FFFFFF"/>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shd w:val="clear" w:color="auto" w:fill="FFFFFF"/>
          <w:lang w:val="nl-NL"/>
        </w:rPr>
        <w:t xml:space="preserve">đã thay thế từ </w:t>
      </w:r>
      <w:r>
        <w:rPr>
          <w:rFonts w:ascii="Times New Roman" w:hAnsi="Times New Roman"/>
          <w:i/>
          <w:sz w:val="28"/>
          <w:szCs w:val="28"/>
          <w:shd w:val="clear" w:color="auto" w:fill="FFFFFF"/>
          <w:lang w:val="nl-NL"/>
        </w:rPr>
        <w:t>“biết rõ”</w:t>
      </w:r>
      <w:r>
        <w:rPr>
          <w:rFonts w:ascii="Times New Roman" w:hAnsi="Times New Roman"/>
          <w:sz w:val="28"/>
          <w:szCs w:val="28"/>
          <w:shd w:val="clear" w:color="auto" w:fill="FFFFFF"/>
          <w:lang w:val="nl-NL"/>
        </w:rPr>
        <w:t xml:space="preserve"> bằng từ </w:t>
      </w:r>
      <w:r>
        <w:rPr>
          <w:rFonts w:ascii="Times New Roman" w:hAnsi="Times New Roman"/>
          <w:i/>
          <w:sz w:val="28"/>
          <w:szCs w:val="28"/>
          <w:shd w:val="clear" w:color="auto" w:fill="FFFFFF"/>
          <w:lang w:val="nl-NL"/>
        </w:rPr>
        <w:t>“biết”</w:t>
      </w:r>
      <w:r>
        <w:rPr>
          <w:rFonts w:ascii="Times New Roman" w:hAnsi="Times New Roman"/>
          <w:sz w:val="28"/>
          <w:szCs w:val="28"/>
          <w:shd w:val="clear" w:color="auto" w:fill="FFFFFF"/>
          <w:lang w:val="nl-NL"/>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color w:val="000000"/>
          <w:sz w:val="28"/>
          <w:szCs w:val="28"/>
          <w:lang w:val="nl-NL"/>
        </w:rPr>
        <w:t>16.  S</w:t>
      </w:r>
      <w:r w:rsidRPr="0024196D">
        <w:rPr>
          <w:rFonts w:ascii="Times New Roman" w:hAnsi="Times New Roman" w:cs="Arial"/>
          <w:b/>
          <w:bCs/>
          <w:color w:val="000000"/>
          <w:sz w:val="28"/>
          <w:szCs w:val="28"/>
          <w:lang w:val="nl-NL"/>
        </w:rPr>
        <w:t>ử</w:t>
      </w:r>
      <w:r w:rsidRPr="0024196D">
        <w:rPr>
          <w:rFonts w:ascii="Times New Roman" w:hAnsi="Times New Roman" w:cs="Calibri"/>
          <w:b/>
          <w:bCs/>
          <w:color w:val="000000"/>
          <w:sz w:val="28"/>
          <w:szCs w:val="28"/>
          <w:lang w:val="nl-NL"/>
        </w:rPr>
        <w:t>a đ</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i, b</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sung Đi</w:t>
      </w:r>
      <w:r w:rsidRPr="0024196D">
        <w:rPr>
          <w:rFonts w:ascii="Times New Roman" w:hAnsi="Times New Roman" w:cs="Arial"/>
          <w:b/>
          <w:bCs/>
          <w:color w:val="000000"/>
          <w:sz w:val="28"/>
          <w:szCs w:val="28"/>
          <w:lang w:val="nl-NL"/>
        </w:rPr>
        <w:t>ề</w:t>
      </w:r>
      <w:r w:rsidRPr="0024196D">
        <w:rPr>
          <w:rFonts w:ascii="Times New Roman" w:hAnsi="Times New Roman" w:cs="Calibri"/>
          <w:b/>
          <w:bCs/>
          <w:color w:val="000000"/>
          <w:sz w:val="28"/>
          <w:szCs w:val="28"/>
          <w:lang w:val="nl-NL"/>
        </w:rPr>
        <w:t>u 322 - T</w:t>
      </w:r>
      <w:r w:rsidRPr="0024196D">
        <w:rPr>
          <w:rFonts w:ascii="Times New Roman" w:hAnsi="Times New Roman" w:cs="Arial"/>
          <w:b/>
          <w:bCs/>
          <w:color w:val="000000"/>
          <w:sz w:val="28"/>
          <w:szCs w:val="28"/>
          <w:lang w:val="nl-NL"/>
        </w:rPr>
        <w:t>ộ</w:t>
      </w:r>
      <w:r w:rsidRPr="0024196D">
        <w:rPr>
          <w:rFonts w:ascii="Times New Roman" w:hAnsi="Times New Roman" w:cs="Calibri"/>
          <w:b/>
          <w:bCs/>
          <w:color w:val="000000"/>
          <w:sz w:val="28"/>
          <w:szCs w:val="28"/>
          <w:lang w:val="nl-NL"/>
        </w:rPr>
        <w:t>i t</w:t>
      </w:r>
      <w:r w:rsidRPr="0024196D">
        <w:rPr>
          <w:rFonts w:ascii="Times New Roman" w:hAnsi="Times New Roman" w:cs="Arial"/>
          <w:b/>
          <w:bCs/>
          <w:color w:val="000000"/>
          <w:sz w:val="28"/>
          <w:szCs w:val="28"/>
          <w:lang w:val="nl-NL"/>
        </w:rPr>
        <w:t>ổ</w:t>
      </w:r>
      <w:r w:rsidRPr="0024196D">
        <w:rPr>
          <w:rFonts w:ascii="Times New Roman" w:hAnsi="Times New Roman" w:cs="Calibri"/>
          <w:b/>
          <w:bCs/>
          <w:color w:val="000000"/>
          <w:sz w:val="28"/>
          <w:szCs w:val="28"/>
          <w:lang w:val="nl-NL"/>
        </w:rPr>
        <w:t xml:space="preserve"> ch</w:t>
      </w:r>
      <w:r w:rsidRPr="0024196D">
        <w:rPr>
          <w:rFonts w:ascii="Times New Roman" w:hAnsi="Times New Roman" w:cs="Arial"/>
          <w:b/>
          <w:bCs/>
          <w:color w:val="000000"/>
          <w:sz w:val="28"/>
          <w:szCs w:val="28"/>
          <w:lang w:val="nl-NL"/>
        </w:rPr>
        <w:t>ứ</w:t>
      </w:r>
      <w:r w:rsidRPr="0024196D">
        <w:rPr>
          <w:rFonts w:ascii="Times New Roman" w:hAnsi="Times New Roman" w:cs="Calibri"/>
          <w:b/>
          <w:bCs/>
          <w:color w:val="000000"/>
          <w:sz w:val="28"/>
          <w:szCs w:val="28"/>
          <w:lang w:val="nl-NL"/>
        </w:rPr>
        <w:t>c đánh b</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c ho</w:t>
      </w:r>
      <w:r w:rsidRPr="0024196D">
        <w:rPr>
          <w:rFonts w:ascii="Times New Roman" w:hAnsi="Times New Roman" w:cs="Arial"/>
          <w:b/>
          <w:bCs/>
          <w:color w:val="000000"/>
          <w:sz w:val="28"/>
          <w:szCs w:val="28"/>
          <w:lang w:val="nl-NL"/>
        </w:rPr>
        <w:t>ặ</w:t>
      </w:r>
      <w:r w:rsidRPr="0024196D">
        <w:rPr>
          <w:rFonts w:ascii="Times New Roman" w:hAnsi="Times New Roman" w:cs="Calibri"/>
          <w:b/>
          <w:bCs/>
          <w:color w:val="000000"/>
          <w:sz w:val="28"/>
          <w:szCs w:val="28"/>
          <w:lang w:val="nl-NL"/>
        </w:rPr>
        <w:t>c gá b</w:t>
      </w:r>
      <w:r w:rsidRPr="0024196D">
        <w:rPr>
          <w:rFonts w:ascii="Times New Roman" w:hAnsi="Times New Roman" w:cs="Arial"/>
          <w:b/>
          <w:bCs/>
          <w:color w:val="000000"/>
          <w:sz w:val="28"/>
          <w:szCs w:val="28"/>
          <w:lang w:val="nl-NL"/>
        </w:rPr>
        <w:t>ạ</w:t>
      </w:r>
      <w:r w:rsidRPr="0024196D">
        <w:rPr>
          <w:rFonts w:ascii="Times New Roman" w:hAnsi="Times New Roman" w:cs="Calibri"/>
          <w:b/>
          <w:bCs/>
          <w:color w:val="000000"/>
          <w:sz w:val="28"/>
          <w:szCs w:val="28"/>
          <w:lang w:val="nl-NL"/>
        </w:rPr>
        <w:t>c c</w:t>
      </w:r>
      <w:r w:rsidRPr="0024196D">
        <w:rPr>
          <w:rFonts w:ascii="Times New Roman" w:hAnsi="Times New Roman" w:cs="Arial"/>
          <w:b/>
          <w:bCs/>
          <w:color w:val="000000"/>
          <w:sz w:val="28"/>
          <w:szCs w:val="28"/>
          <w:lang w:val="nl-NL"/>
        </w:rPr>
        <w:t>ủ</w:t>
      </w:r>
      <w:r w:rsidRPr="0024196D">
        <w:rPr>
          <w:rFonts w:ascii="Times New Roman" w:hAnsi="Times New Roman" w:cs="Calibri"/>
          <w:b/>
          <w:bCs/>
          <w:color w:val="000000"/>
          <w:sz w:val="28"/>
          <w:szCs w:val="28"/>
          <w:lang w:val="nl-NL"/>
        </w:rPr>
        <w:t xml:space="preserve">a </w:t>
      </w:r>
      <w:r w:rsidRPr="0024196D">
        <w:rPr>
          <w:rFonts w:ascii="Times New Roman" w:hAnsi="Times New Roman" w:cs="Calibri"/>
          <w:b/>
          <w:bCs/>
          <w:color w:val="000000"/>
          <w:sz w:val="28"/>
          <w:szCs w:val="28"/>
          <w:lang w:val="nl-NL"/>
        </w:rPr>
        <w:lastRenderedPageBreak/>
        <w:t xml:space="preserve">BLHS năm 2015 </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a)</w:t>
      </w:r>
      <w:r>
        <w:rPr>
          <w:rFonts w:ascii="Times New Roman" w:hAnsi="Times New Roman"/>
          <w:i/>
          <w:sz w:val="28"/>
          <w:szCs w:val="28"/>
          <w:lang w:val="nl-NL"/>
        </w:rPr>
        <w:t xml:space="preserve"> - BLHS năm 1999 </w:t>
      </w:r>
      <w:r>
        <w:rPr>
          <w:rFonts w:ascii="Times New Roman" w:hAnsi="Times New Roman"/>
          <w:sz w:val="28"/>
          <w:szCs w:val="28"/>
          <w:lang w:val="nl-NL"/>
        </w:rPr>
        <w:t>quy định mang tính định tính.</w:t>
      </w:r>
    </w:p>
    <w:p w:rsidR="00B63509" w:rsidRDefault="00B63509" w:rsidP="00B63509">
      <w:pPr>
        <w:widowControl w:val="0"/>
        <w:spacing w:before="120" w:after="0" w:line="264" w:lineRule="auto"/>
        <w:ind w:firstLine="720"/>
        <w:jc w:val="both"/>
        <w:rPr>
          <w:rFonts w:ascii="Times New Roman" w:hAnsi="Times New Roman"/>
          <w:sz w:val="28"/>
          <w:szCs w:val="28"/>
          <w:lang w:val="af-ZA"/>
        </w:rPr>
      </w:pPr>
      <w:r>
        <w:rPr>
          <w:rFonts w:ascii="Times New Roman" w:hAnsi="Times New Roman"/>
          <w:i/>
          <w:sz w:val="28"/>
          <w:szCs w:val="28"/>
          <w:lang w:val="nl-NL"/>
        </w:rPr>
        <w:t>- BLHS năm 2015</w:t>
      </w:r>
      <w:r>
        <w:rPr>
          <w:rFonts w:ascii="Times New Roman" w:hAnsi="Times New Roman"/>
          <w:sz w:val="28"/>
          <w:szCs w:val="28"/>
          <w:lang w:val="nl-NL"/>
        </w:rPr>
        <w:t xml:space="preserve"> quy định hành vi </w:t>
      </w:r>
      <w:r>
        <w:rPr>
          <w:rFonts w:ascii="Times New Roman" w:hAnsi="Times New Roman"/>
          <w:i/>
          <w:sz w:val="28"/>
          <w:szCs w:val="28"/>
          <w:lang w:val="nl-NL"/>
        </w:rPr>
        <w:t>“Tổ chức, sử dụng địa điểm thuộc quyền sở hữu, quản lý của mình để cho 10 người đánh bạc trở lên trong cùng một lúc hoặc cho 02 chiếu bạc trở lên mà số tiền hoặc hiện vật dùng đánh bạc trị giá 5.000.000 đồng trở lên;”</w:t>
      </w:r>
      <w:r>
        <w:rPr>
          <w:rFonts w:ascii="Times New Roman" w:hAnsi="Times New Roman"/>
          <w:sz w:val="28"/>
          <w:szCs w:val="28"/>
          <w:lang w:val="nl-NL"/>
        </w:rPr>
        <w:t xml:space="preserve"> là tình tiết định tội của tội này.</w:t>
      </w:r>
      <w:r>
        <w:rPr>
          <w:rFonts w:ascii="Times New Roman" w:hAnsi="Times New Roman"/>
          <w:sz w:val="28"/>
          <w:szCs w:val="28"/>
          <w:lang w:val="af-ZA"/>
        </w:rPr>
        <w:t xml:space="preserve"> Quy định này không rõ việc tổ chức đánh bạc hoặc gá bạc trong trường hợp có 02 chiếu bạc trở lên có phải diễn ra trong cùng một lúc hay không và quy định </w:t>
      </w:r>
      <w:r>
        <w:rPr>
          <w:rFonts w:ascii="Times New Roman" w:hAnsi="Times New Roman"/>
          <w:sz w:val="28"/>
          <w:szCs w:val="28"/>
          <w:lang w:val="nl-NL"/>
        </w:rPr>
        <w:t>cho 10 người đánh bạc trở lên có kèm theo số tiền hoặc hiện vật dùng đánh bạc trị giá 5.000.000 đồng trở lên hay không</w:t>
      </w:r>
      <w:r>
        <w:rPr>
          <w:rFonts w:ascii="Times New Roman" w:hAnsi="Times New Roman"/>
          <w:sz w:val="28"/>
          <w:szCs w:val="28"/>
          <w:lang w:val="af-ZA"/>
        </w:rPr>
        <w:t>.</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i/>
          <w:sz w:val="28"/>
          <w:szCs w:val="28"/>
          <w:lang w:val="nl-NL"/>
        </w:rPr>
        <w:t xml:space="preserve">- </w:t>
      </w:r>
      <w:r w:rsidRPr="0024196D">
        <w:rPr>
          <w:rFonts w:ascii="Times New Roman" w:hAnsi="Times New Roman"/>
          <w:i/>
          <w:sz w:val="28"/>
          <w:szCs w:val="28"/>
          <w:lang w:val="af-ZA"/>
        </w:rPr>
        <w:t>BLHS năm 2017</w:t>
      </w:r>
      <w:r w:rsidRPr="0024196D">
        <w:rPr>
          <w:rFonts w:ascii="Times New Roman" w:hAnsi="Times New Roman"/>
          <w:color w:val="0D0D0D"/>
          <w:sz w:val="28"/>
          <w:szCs w:val="28"/>
          <w:shd w:val="clear" w:color="auto" w:fill="F9FAFC"/>
          <w:lang w:val="af-ZA"/>
        </w:rPr>
        <w:t xml:space="preserve"> </w:t>
      </w:r>
      <w:r>
        <w:rPr>
          <w:rFonts w:ascii="Times New Roman" w:hAnsi="Times New Roman"/>
          <w:sz w:val="28"/>
          <w:szCs w:val="28"/>
          <w:lang w:val="af-ZA"/>
        </w:rPr>
        <w:t xml:space="preserve">quy định rõ việc tổ chức đánh bạc hoặc gá bạc trong trường hợp có 02 chiếu bạc trở lên phải diễn ra trong cùng một lúc và </w:t>
      </w:r>
      <w:r>
        <w:rPr>
          <w:rFonts w:ascii="Times New Roman" w:hAnsi="Times New Roman"/>
          <w:sz w:val="28"/>
          <w:szCs w:val="28"/>
          <w:lang w:val="nl-NL"/>
        </w:rPr>
        <w:t>kèm theo số tiền hoặc hiện vật dùng đánh bạc trị giá 5.000.000 đồng trở lên thì mới bị xử lý hình sự</w:t>
      </w:r>
      <w:r>
        <w:rPr>
          <w:rFonts w:ascii="Times New Roman" w:hAnsi="Times New Roman"/>
          <w:sz w:val="28"/>
          <w:szCs w:val="28"/>
          <w:lang w:val="af-ZA"/>
        </w:rPr>
        <w:t xml:space="preserve">. Cụ thể, điểm a khoản 1 Điều 322 được sửa đổi như sau: </w:t>
      </w:r>
      <w:r>
        <w:rPr>
          <w:rFonts w:ascii="Times New Roman" w:hAnsi="Times New Roman"/>
          <w:i/>
          <w:sz w:val="28"/>
          <w:szCs w:val="28"/>
          <w:lang w:val="af-ZA"/>
        </w:rPr>
        <w:t>“</w:t>
      </w:r>
      <w:r>
        <w:rPr>
          <w:rFonts w:ascii="Times New Roman" w:hAnsi="Times New Roman"/>
          <w:i/>
          <w:sz w:val="28"/>
          <w:szCs w:val="28"/>
          <w:lang w:val="nl-NL"/>
        </w:rPr>
        <w:t>Tổ chức cho 10 người đánh bạc trở lên trong cùng một lúc mà tổng số tiền, hiện vật dùng đánh bạc trị giá 5.000.000 đồng trở lên hoặc tổ chức 02 chiếu bạc trở lên trong cùng một lúc mà tổng số tiền, hiện vật dùng đánh bạc trị giá 5.000.000 đồng trở lên;”</w:t>
      </w:r>
      <w:r>
        <w:rPr>
          <w:rFonts w:ascii="Times New Roman" w:hAnsi="Times New Roman"/>
          <w:sz w:val="28"/>
          <w:szCs w:val="28"/>
          <w:lang w:val="nl-NL"/>
        </w:rPr>
        <w:t>.</w:t>
      </w:r>
    </w:p>
    <w:p w:rsidR="00B63509" w:rsidRDefault="00B63509" w:rsidP="00B63509">
      <w:pPr>
        <w:widowControl w:val="0"/>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b)</w:t>
      </w:r>
      <w:r>
        <w:rPr>
          <w:rFonts w:ascii="Times New Roman" w:hAnsi="Times New Roman"/>
          <w:i/>
          <w:sz w:val="28"/>
          <w:szCs w:val="28"/>
          <w:lang w:val="nl-NL"/>
        </w:rPr>
        <w:t xml:space="preserve"> - BLHS năm 2015</w:t>
      </w:r>
      <w:r>
        <w:rPr>
          <w:rFonts w:ascii="Times New Roman" w:hAnsi="Times New Roman"/>
          <w:sz w:val="28"/>
          <w:szCs w:val="28"/>
          <w:lang w:val="nl-NL"/>
        </w:rPr>
        <w:t xml:space="preserve"> quy định trường hợp sử dụng địa điểm thuộc quyền quản lý, sở hữu của mình cho người khác đánh bạc là chưa bao quát hết được các trường hợp tổ chức đánh bạc. </w:t>
      </w:r>
    </w:p>
    <w:p w:rsidR="00B63509" w:rsidRDefault="00B63509" w:rsidP="00B63509">
      <w:pPr>
        <w:widowControl w:val="0"/>
        <w:spacing w:before="120" w:after="0" w:line="264" w:lineRule="auto"/>
        <w:ind w:firstLine="720"/>
        <w:jc w:val="both"/>
        <w:rPr>
          <w:rFonts w:ascii="Times New Roman" w:eastAsia="Calibri" w:hAnsi="Times New Roman"/>
          <w:sz w:val="28"/>
          <w:szCs w:val="28"/>
          <w:lang w:val="nl-NL"/>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đã được chỉnh lý theo hướng tách hành vi tổ chức đánh bạc (điểm a khoản 1) thì không quy định về địa điểm, còn hành vi gá bạc (điểm b khoản 1) thì phải quy định địa điểm.</w:t>
      </w:r>
    </w:p>
    <w:p w:rsidR="00B63509" w:rsidRDefault="00B63509" w:rsidP="00B63509">
      <w:pPr>
        <w:widowControl w:val="0"/>
        <w:shd w:val="clear" w:color="auto" w:fill="FFFFFF"/>
        <w:spacing w:before="120" w:after="0" w:line="264" w:lineRule="auto"/>
        <w:ind w:firstLine="720"/>
        <w:jc w:val="both"/>
        <w:rPr>
          <w:rFonts w:ascii="Times New Roman" w:hAnsi="Times New Roman"/>
          <w:sz w:val="28"/>
          <w:szCs w:val="28"/>
          <w:lang w:val="nl-NL"/>
        </w:rPr>
      </w:pPr>
      <w:r>
        <w:rPr>
          <w:rFonts w:ascii="Times New Roman" w:hAnsi="Times New Roman"/>
          <w:b/>
          <w:i/>
          <w:sz w:val="28"/>
          <w:szCs w:val="28"/>
          <w:lang w:val="nl-NL"/>
        </w:rPr>
        <w:t>c)</w:t>
      </w:r>
      <w:r>
        <w:rPr>
          <w:rFonts w:ascii="Times New Roman" w:hAnsi="Times New Roman"/>
          <w:sz w:val="28"/>
          <w:szCs w:val="28"/>
          <w:lang w:val="nl-NL"/>
        </w:rPr>
        <w:t xml:space="preserve"> </w:t>
      </w:r>
      <w:r>
        <w:rPr>
          <w:rFonts w:ascii="Times New Roman" w:hAnsi="Times New Roman"/>
          <w:i/>
          <w:sz w:val="28"/>
          <w:szCs w:val="28"/>
          <w:lang w:val="nl-NL"/>
        </w:rPr>
        <w:t>- BLHS năm 2015:</w:t>
      </w:r>
      <w:r>
        <w:rPr>
          <w:rFonts w:ascii="Times New Roman" w:hAnsi="Times New Roman"/>
          <w:sz w:val="28"/>
          <w:szCs w:val="28"/>
          <w:lang w:val="nl-NL"/>
        </w:rPr>
        <w:t xml:space="preserve"> không quy định.</w:t>
      </w:r>
    </w:p>
    <w:p w:rsidR="00B63509" w:rsidRPr="0024196D" w:rsidRDefault="00B63509" w:rsidP="00B63509">
      <w:pPr>
        <w:widowControl w:val="0"/>
        <w:shd w:val="clear" w:color="auto" w:fill="FFFFFF"/>
        <w:spacing w:before="120" w:after="0" w:line="264" w:lineRule="auto"/>
        <w:ind w:firstLine="720"/>
        <w:jc w:val="both"/>
        <w:rPr>
          <w:rFonts w:ascii="Times New Roman" w:hAnsi="Times New Roman"/>
          <w:i/>
          <w:color w:val="000000"/>
          <w:sz w:val="28"/>
          <w:szCs w:val="28"/>
          <w:shd w:val="solid" w:color="FFFFFF" w:fill="auto"/>
          <w:lang w:val="nl-NL" w:eastAsia="vi-VN"/>
        </w:rPr>
      </w:pPr>
      <w:r>
        <w:rPr>
          <w:rFonts w:ascii="Times New Roman" w:hAnsi="Times New Roman"/>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Pr>
          <w:rFonts w:ascii="Times New Roman" w:hAnsi="Times New Roman"/>
          <w:sz w:val="28"/>
          <w:szCs w:val="28"/>
          <w:lang w:val="nl-NL"/>
        </w:rPr>
        <w:t>đã bổ sung điểm c khoản 2 Điều 322 như sau “</w:t>
      </w:r>
      <w:r w:rsidRPr="0024196D">
        <w:rPr>
          <w:rFonts w:ascii="Times New Roman" w:hAnsi="Times New Roman"/>
          <w:i/>
          <w:color w:val="000000"/>
          <w:sz w:val="28"/>
          <w:szCs w:val="28"/>
          <w:shd w:val="solid" w:color="FFFFFF" w:fill="auto"/>
          <w:lang w:val="nl-NL" w:eastAsia="vi-VN"/>
        </w:rPr>
        <w:t>c) Sử dụng mạng internet, mạng máy tính, mạng viễn thông hoặc phương tiện điện tử để phạm tội;”.</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color w:val="000000"/>
          <w:sz w:val="28"/>
          <w:szCs w:val="28"/>
          <w:lang w:val="nl-NL"/>
        </w:rPr>
      </w:pPr>
      <w:r w:rsidRPr="0024196D">
        <w:rPr>
          <w:rFonts w:ascii="Times New Roman" w:hAnsi="Times New Roman"/>
          <w:b/>
          <w:bCs/>
          <w:color w:val="000000"/>
          <w:sz w:val="28"/>
          <w:szCs w:val="28"/>
          <w:lang w:val="nl-NL"/>
        </w:rPr>
        <w:t>17. Một số vấn đề khác</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i/>
          <w:color w:val="000000"/>
          <w:sz w:val="28"/>
          <w:szCs w:val="28"/>
          <w:lang w:val="nl-NL"/>
        </w:rPr>
      </w:pPr>
      <w:r w:rsidRPr="0024196D">
        <w:rPr>
          <w:rFonts w:ascii="Times New Roman" w:hAnsi="Times New Roman"/>
          <w:b/>
          <w:bCs/>
          <w:i/>
          <w:color w:val="000000"/>
          <w:sz w:val="28"/>
          <w:szCs w:val="28"/>
          <w:lang w:val="nl-NL"/>
        </w:rPr>
        <w:t>17.1. Sửa đổi, bổ sung Điều 377-</w:t>
      </w:r>
      <w:r w:rsidR="003B3665">
        <w:rPr>
          <w:rFonts w:ascii="Times New Roman" w:hAnsi="Times New Roman"/>
          <w:b/>
          <w:bCs/>
          <w:i/>
          <w:color w:val="000000"/>
          <w:sz w:val="28"/>
          <w:szCs w:val="28"/>
          <w:lang w:val="nl-NL"/>
        </w:rPr>
        <w:t xml:space="preserve"> </w:t>
      </w:r>
      <w:r w:rsidRPr="0024196D">
        <w:rPr>
          <w:rFonts w:ascii="Times New Roman" w:hAnsi="Times New Roman"/>
          <w:b/>
          <w:bCs/>
          <w:i/>
          <w:color w:val="000000"/>
          <w:sz w:val="28"/>
          <w:szCs w:val="28"/>
          <w:lang w:val="nl-NL"/>
        </w:rPr>
        <w:t>Tội lợi dụng chức vụ, quyền hạn giam, giữ người trái pháp luật của BLHS năm 2015 (</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a)</w:t>
      </w:r>
      <w:r w:rsidRPr="0024196D">
        <w:rPr>
          <w:rFonts w:ascii="Times New Roman" w:hAnsi="Times New Roman"/>
          <w:bCs/>
          <w:i/>
          <w:color w:val="000000"/>
          <w:sz w:val="28"/>
          <w:szCs w:val="28"/>
          <w:lang w:val="nl-NL"/>
        </w:rPr>
        <w:t xml:space="preserve"> - BLHS năm 1999 và BLHS năm 2015 </w:t>
      </w:r>
      <w:r w:rsidRPr="0024196D">
        <w:rPr>
          <w:rFonts w:ascii="Times New Roman" w:hAnsi="Times New Roman"/>
          <w:bCs/>
          <w:color w:val="000000"/>
          <w:sz w:val="28"/>
          <w:szCs w:val="28"/>
          <w:lang w:val="nl-NL"/>
        </w:rPr>
        <w:t xml:space="preserve">đều quy định là </w:t>
      </w:r>
      <w:r w:rsidRPr="0024196D">
        <w:rPr>
          <w:rFonts w:ascii="Times New Roman" w:hAnsi="Times New Roman"/>
          <w:bCs/>
          <w:i/>
          <w:color w:val="000000"/>
          <w:sz w:val="28"/>
          <w:szCs w:val="28"/>
          <w:lang w:val="nl-NL"/>
        </w:rPr>
        <w:t>“Tội lợi dụng chức vụ, quyền hạn giam, giữ người trái pháp luật”</w:t>
      </w:r>
      <w:r w:rsidRPr="0024196D">
        <w:rPr>
          <w:rFonts w:ascii="Times New Roman" w:hAnsi="Times New Roman"/>
          <w:bCs/>
          <w:color w:val="000000"/>
          <w:sz w:val="28"/>
          <w:szCs w:val="28"/>
          <w:lang w:val="nl-NL"/>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pacing w:val="-4"/>
          <w:sz w:val="28"/>
          <w:szCs w:val="28"/>
          <w:lang w:val="nl-NL"/>
        </w:rPr>
      </w:pPr>
      <w:r w:rsidRPr="0024196D">
        <w:rPr>
          <w:rFonts w:ascii="Times New Roman" w:hAnsi="Times New Roman"/>
          <w:bCs/>
          <w:color w:val="000000"/>
          <w:spacing w:val="-4"/>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pacing w:val="-4"/>
          <w:sz w:val="28"/>
          <w:szCs w:val="28"/>
          <w:lang w:val="nl-NL"/>
        </w:rPr>
        <w:t xml:space="preserve">bổ sung từ </w:t>
      </w:r>
      <w:r w:rsidRPr="0024196D">
        <w:rPr>
          <w:rFonts w:ascii="Times New Roman" w:hAnsi="Times New Roman"/>
          <w:bCs/>
          <w:i/>
          <w:color w:val="000000"/>
          <w:spacing w:val="-4"/>
          <w:sz w:val="28"/>
          <w:szCs w:val="28"/>
          <w:lang w:val="nl-NL"/>
        </w:rPr>
        <w:t>“bắt”</w:t>
      </w:r>
      <w:r w:rsidRPr="0024196D">
        <w:rPr>
          <w:rFonts w:ascii="Times New Roman" w:hAnsi="Times New Roman"/>
          <w:bCs/>
          <w:color w:val="000000"/>
          <w:spacing w:val="-4"/>
          <w:sz w:val="28"/>
          <w:szCs w:val="28"/>
          <w:lang w:val="nl-NL"/>
        </w:rPr>
        <w:t xml:space="preserve"> và điều chỉnh lại tên điều như sau: </w:t>
      </w:r>
      <w:r w:rsidRPr="0024196D">
        <w:rPr>
          <w:rFonts w:ascii="Times New Roman" w:hAnsi="Times New Roman"/>
          <w:bCs/>
          <w:i/>
          <w:color w:val="000000"/>
          <w:spacing w:val="-4"/>
          <w:sz w:val="28"/>
          <w:szCs w:val="28"/>
          <w:lang w:val="nl-NL"/>
        </w:rPr>
        <w:t>“Điều 377. Tội lợi dụng chức vụ, quyền hạn bắt, giữ, giam người trái pháp luật”</w:t>
      </w:r>
      <w:r w:rsidRPr="0024196D">
        <w:rPr>
          <w:rFonts w:ascii="Times New Roman" w:hAnsi="Times New Roman"/>
          <w:bCs/>
          <w:color w:val="000000"/>
          <w:spacing w:val="-4"/>
          <w:sz w:val="28"/>
          <w:szCs w:val="28"/>
          <w:lang w:val="nl-NL"/>
        </w:rPr>
        <w:t>.</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
          <w:bCs/>
          <w:i/>
          <w:color w:val="000000"/>
          <w:sz w:val="28"/>
          <w:szCs w:val="28"/>
          <w:lang w:val="nl-NL"/>
        </w:rPr>
        <w:t>b)</w:t>
      </w:r>
      <w:r w:rsidRPr="0024196D">
        <w:rPr>
          <w:rFonts w:ascii="Times New Roman" w:hAnsi="Times New Roman"/>
          <w:bCs/>
          <w:color w:val="000000"/>
          <w:sz w:val="28"/>
          <w:szCs w:val="28"/>
          <w:lang w:val="nl-NL"/>
        </w:rPr>
        <w:t xml:space="preserve"> </w:t>
      </w:r>
      <w:r w:rsidRPr="0024196D">
        <w:rPr>
          <w:rFonts w:ascii="Times New Roman" w:hAnsi="Times New Roman"/>
          <w:bCs/>
          <w:i/>
          <w:color w:val="000000"/>
          <w:sz w:val="28"/>
          <w:szCs w:val="28"/>
          <w:lang w:val="nl-NL"/>
        </w:rPr>
        <w:t>- BLHS năm 1999:</w:t>
      </w:r>
      <w:r w:rsidRPr="0024196D">
        <w:rPr>
          <w:rFonts w:ascii="Times New Roman" w:hAnsi="Times New Roman"/>
          <w:bCs/>
          <w:color w:val="000000"/>
          <w:sz w:val="28"/>
          <w:szCs w:val="28"/>
          <w:lang w:val="nl-NL"/>
        </w:rPr>
        <w:t xml:space="preserve"> không quy định.</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color w:val="000000"/>
          <w:sz w:val="28"/>
          <w:szCs w:val="28"/>
          <w:lang w:val="nl-NL"/>
        </w:rPr>
      </w:pPr>
      <w:r w:rsidRPr="0024196D">
        <w:rPr>
          <w:rFonts w:ascii="Times New Roman" w:hAnsi="Times New Roman"/>
          <w:bCs/>
          <w:i/>
          <w:color w:val="000000"/>
          <w:sz w:val="28"/>
          <w:szCs w:val="28"/>
          <w:lang w:val="nl-NL"/>
        </w:rPr>
        <w:lastRenderedPageBreak/>
        <w:t xml:space="preserve">- BLHS năm 2015 </w:t>
      </w:r>
      <w:r w:rsidRPr="0024196D">
        <w:rPr>
          <w:rFonts w:ascii="Times New Roman" w:hAnsi="Times New Roman"/>
          <w:bCs/>
          <w:color w:val="000000"/>
          <w:sz w:val="28"/>
          <w:szCs w:val="28"/>
          <w:lang w:val="nl-NL"/>
        </w:rPr>
        <w:t xml:space="preserve">quy định người nào lợi dụng chức vụ, quyền hạn thực hiện hành vi </w:t>
      </w:r>
      <w:r w:rsidRPr="0024196D">
        <w:rPr>
          <w:rFonts w:ascii="Times New Roman" w:hAnsi="Times New Roman"/>
          <w:bCs/>
          <w:i/>
          <w:color w:val="000000"/>
          <w:sz w:val="28"/>
          <w:szCs w:val="28"/>
          <w:lang w:val="nl-NL"/>
        </w:rPr>
        <w:t>“quyết định bắt, giữ, giam người không có căn cứ theo quy định của luật”</w:t>
      </w:r>
      <w:r w:rsidRPr="0024196D">
        <w:rPr>
          <w:rFonts w:ascii="Times New Roman" w:hAnsi="Times New Roman"/>
          <w:bCs/>
          <w:color w:val="000000"/>
          <w:sz w:val="28"/>
          <w:szCs w:val="28"/>
          <w:lang w:val="nl-NL"/>
        </w:rPr>
        <w:t xml:space="preserve"> là một trong những tình tiết định tội (điểm b khoản 1 Điều 377).</w:t>
      </w:r>
    </w:p>
    <w:p w:rsidR="00B63509" w:rsidRPr="0024196D" w:rsidRDefault="00B63509" w:rsidP="00B63509">
      <w:pPr>
        <w:widowControl w:val="0"/>
        <w:spacing w:before="120" w:after="0" w:line="264" w:lineRule="auto"/>
        <w:ind w:firstLine="720"/>
        <w:jc w:val="both"/>
        <w:textAlignment w:val="baseline"/>
        <w:rPr>
          <w:rFonts w:ascii="Times New Roman" w:hAnsi="Times New Roman"/>
          <w:bCs/>
          <w:i/>
          <w:color w:val="000000"/>
          <w:sz w:val="28"/>
          <w:szCs w:val="28"/>
          <w:lang w:val="nl-NL"/>
        </w:rPr>
      </w:pPr>
      <w:r w:rsidRPr="0024196D">
        <w:rPr>
          <w:rFonts w:ascii="Times New Roman" w:hAnsi="Times New Roman"/>
          <w:bCs/>
          <w:i/>
          <w:color w:val="000000"/>
          <w:sz w:val="28"/>
          <w:szCs w:val="28"/>
          <w:lang w:val="nl-NL"/>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rPr>
        <w:t xml:space="preserve">bổ sung cụm từ </w:t>
      </w:r>
      <w:r w:rsidRPr="0024196D">
        <w:rPr>
          <w:rFonts w:ascii="Times New Roman" w:hAnsi="Times New Roman"/>
          <w:bCs/>
          <w:i/>
          <w:color w:val="000000"/>
          <w:sz w:val="28"/>
          <w:szCs w:val="28"/>
          <w:lang w:val="nl-NL"/>
        </w:rPr>
        <w:t>“Ra lệnh”</w:t>
      </w:r>
      <w:r w:rsidRPr="0024196D">
        <w:rPr>
          <w:rFonts w:ascii="Times New Roman" w:hAnsi="Times New Roman"/>
          <w:bCs/>
          <w:color w:val="000000"/>
          <w:sz w:val="28"/>
          <w:szCs w:val="28"/>
          <w:lang w:val="nl-NL"/>
        </w:rPr>
        <w:t xml:space="preserve"> trước cụm từ </w:t>
      </w:r>
      <w:r w:rsidRPr="0024196D">
        <w:rPr>
          <w:rFonts w:ascii="Times New Roman" w:hAnsi="Times New Roman"/>
          <w:bCs/>
          <w:i/>
          <w:color w:val="000000"/>
          <w:sz w:val="28"/>
          <w:szCs w:val="28"/>
          <w:lang w:val="nl-NL"/>
        </w:rPr>
        <w:t>“quyết định bắt”</w:t>
      </w:r>
      <w:r w:rsidRPr="0024196D">
        <w:rPr>
          <w:rFonts w:ascii="Times New Roman" w:hAnsi="Times New Roman"/>
          <w:bCs/>
          <w:color w:val="000000"/>
          <w:sz w:val="28"/>
          <w:szCs w:val="28"/>
          <w:lang w:val="nl-NL"/>
        </w:rPr>
        <w:t xml:space="preserve">. Cụ thể như sau: </w:t>
      </w:r>
      <w:r w:rsidRPr="0024196D">
        <w:rPr>
          <w:rFonts w:ascii="Times New Roman" w:hAnsi="Times New Roman"/>
          <w:bCs/>
          <w:i/>
          <w:color w:val="000000"/>
          <w:sz w:val="28"/>
          <w:szCs w:val="28"/>
          <w:lang w:val="nl-NL"/>
        </w:rPr>
        <w:t xml:space="preserve">“b) </w:t>
      </w:r>
      <w:r w:rsidRPr="0024196D">
        <w:rPr>
          <w:rFonts w:ascii="Times New Roman" w:hAnsi="Times New Roman"/>
          <w:b/>
          <w:bCs/>
          <w:i/>
          <w:color w:val="000000"/>
          <w:sz w:val="28"/>
          <w:szCs w:val="28"/>
          <w:lang w:val="nl-NL"/>
        </w:rPr>
        <w:t>Ra lệnh,</w:t>
      </w:r>
      <w:r w:rsidRPr="0024196D">
        <w:rPr>
          <w:rFonts w:ascii="Times New Roman" w:hAnsi="Times New Roman"/>
          <w:bCs/>
          <w:i/>
          <w:color w:val="000000"/>
          <w:sz w:val="28"/>
          <w:szCs w:val="28"/>
          <w:lang w:val="nl-NL"/>
        </w:rPr>
        <w:t xml:space="preserve"> quyết định bắt, giữ, giam người không có căn cứ theo quy định của luật;”</w:t>
      </w:r>
    </w:p>
    <w:p w:rsidR="00B63509" w:rsidRPr="0024196D" w:rsidRDefault="00B63509" w:rsidP="00B63509">
      <w:pPr>
        <w:widowControl w:val="0"/>
        <w:spacing w:before="120" w:after="0" w:line="264" w:lineRule="auto"/>
        <w:ind w:firstLine="720"/>
        <w:jc w:val="both"/>
        <w:textAlignment w:val="baseline"/>
        <w:rPr>
          <w:rFonts w:ascii="Times New Roman" w:hAnsi="Times New Roman"/>
          <w:b/>
          <w:bCs/>
          <w:i/>
          <w:color w:val="000000"/>
          <w:sz w:val="28"/>
          <w:szCs w:val="28"/>
          <w:lang w:val="nl-NL"/>
        </w:rPr>
      </w:pPr>
      <w:r w:rsidRPr="0024196D">
        <w:rPr>
          <w:rFonts w:ascii="Times New Roman" w:hAnsi="Times New Roman"/>
          <w:b/>
          <w:bCs/>
          <w:i/>
          <w:color w:val="000000"/>
          <w:sz w:val="28"/>
          <w:szCs w:val="28"/>
          <w:lang w:val="nl-NL"/>
        </w:rPr>
        <w:t xml:space="preserve">17.2. Sửa đổi, bổ sung Điều 391- Tội gây rối trật tự phiên tòa của BLHS năm 2015 </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eastAsia="vi-VN"/>
        </w:rPr>
      </w:pPr>
      <w:r w:rsidRPr="0024196D">
        <w:rPr>
          <w:rFonts w:ascii="Times New Roman" w:hAnsi="Times New Roman"/>
          <w:b/>
          <w:bCs/>
          <w:i/>
          <w:color w:val="000000"/>
          <w:sz w:val="28"/>
          <w:szCs w:val="28"/>
          <w:lang w:val="nl-NL" w:eastAsia="vi-VN"/>
        </w:rPr>
        <w:t>a)</w:t>
      </w:r>
      <w:r w:rsidRPr="0024196D">
        <w:rPr>
          <w:rFonts w:ascii="Times New Roman" w:hAnsi="Times New Roman"/>
          <w:bCs/>
          <w:i/>
          <w:color w:val="000000"/>
          <w:sz w:val="28"/>
          <w:szCs w:val="28"/>
          <w:lang w:val="nl-NL" w:eastAsia="vi-VN"/>
        </w:rPr>
        <w:t xml:space="preserve"> - BLHS năm 1999: </w:t>
      </w:r>
      <w:r w:rsidRPr="0024196D">
        <w:rPr>
          <w:rFonts w:ascii="Times New Roman" w:hAnsi="Times New Roman"/>
          <w:bCs/>
          <w:color w:val="000000"/>
          <w:sz w:val="28"/>
          <w:szCs w:val="28"/>
          <w:lang w:val="nl-NL" w:eastAsia="vi-VN"/>
        </w:rPr>
        <w:t>không quy định về tội danh này.</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eastAsia="vi-VN"/>
        </w:rPr>
      </w:pPr>
      <w:r w:rsidRPr="0024196D">
        <w:rPr>
          <w:rFonts w:ascii="Times New Roman" w:hAnsi="Times New Roman"/>
          <w:bCs/>
          <w:i/>
          <w:color w:val="000000"/>
          <w:sz w:val="28"/>
          <w:szCs w:val="28"/>
          <w:lang w:val="nl-NL" w:eastAsia="vi-VN"/>
        </w:rPr>
        <w:t>- BLHS năm 2015</w:t>
      </w:r>
      <w:r w:rsidRPr="0024196D">
        <w:rPr>
          <w:rFonts w:ascii="Times New Roman" w:hAnsi="Times New Roman"/>
          <w:bCs/>
          <w:color w:val="000000"/>
          <w:sz w:val="28"/>
          <w:szCs w:val="28"/>
          <w:lang w:val="nl-NL" w:eastAsia="vi-VN"/>
        </w:rPr>
        <w:t xml:space="preserve"> mới chỉ quy định việc truy cứu trách nhiệm hình sự đối với hành vi gây rối trật tự tại phiên tòa.</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eastAsia="vi-VN"/>
        </w:rPr>
      </w:pPr>
      <w:r w:rsidRPr="0024196D">
        <w:rPr>
          <w:rFonts w:ascii="Times New Roman" w:hAnsi="Times New Roman"/>
          <w:bCs/>
          <w:color w:val="000000"/>
          <w:sz w:val="28"/>
          <w:szCs w:val="28"/>
          <w:lang w:val="nl-NL" w:eastAsia="vi-VN"/>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eastAsia="vi-VN"/>
        </w:rPr>
        <w:t>bổ sung việc truy cứu trách nhiệm hình sự đối với hành vi gây rối trật tự tại phiên họp.</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eastAsia="vi-VN"/>
        </w:rPr>
      </w:pPr>
      <w:r w:rsidRPr="0024196D">
        <w:rPr>
          <w:rFonts w:ascii="Times New Roman" w:hAnsi="Times New Roman"/>
          <w:b/>
          <w:bCs/>
          <w:i/>
          <w:color w:val="000000"/>
          <w:sz w:val="28"/>
          <w:szCs w:val="28"/>
          <w:lang w:val="nl-NL" w:eastAsia="vi-VN"/>
        </w:rPr>
        <w:t>b)</w:t>
      </w:r>
      <w:r w:rsidRPr="0024196D">
        <w:rPr>
          <w:rFonts w:ascii="Times New Roman" w:hAnsi="Times New Roman"/>
          <w:bCs/>
          <w:i/>
          <w:color w:val="000000"/>
          <w:sz w:val="28"/>
          <w:szCs w:val="28"/>
          <w:lang w:val="nl-NL" w:eastAsia="vi-VN"/>
        </w:rPr>
        <w:t xml:space="preserve"> - BLHS năm 2015 </w:t>
      </w:r>
      <w:r w:rsidRPr="0024196D">
        <w:rPr>
          <w:rFonts w:ascii="Times New Roman" w:hAnsi="Times New Roman"/>
          <w:bCs/>
          <w:color w:val="000000"/>
          <w:sz w:val="28"/>
          <w:szCs w:val="28"/>
          <w:lang w:val="nl-NL" w:eastAsia="vi-VN"/>
        </w:rPr>
        <w:t xml:space="preserve">quy định mức hình phạt tại khoản 1 là </w:t>
      </w:r>
      <w:r w:rsidRPr="0024196D">
        <w:rPr>
          <w:rFonts w:ascii="Times New Roman" w:hAnsi="Times New Roman"/>
          <w:bCs/>
          <w:i/>
          <w:color w:val="000000"/>
          <w:sz w:val="28"/>
          <w:szCs w:val="28"/>
          <w:lang w:val="nl-NL" w:eastAsia="vi-VN"/>
        </w:rPr>
        <w:t>“phạt cải tạo không giam giữ đến 1 năm hoặc phạt tù từ 03 tháng đến 01 năm”</w:t>
      </w:r>
      <w:r w:rsidRPr="0024196D">
        <w:rPr>
          <w:rFonts w:ascii="Times New Roman" w:hAnsi="Times New Roman"/>
          <w:bCs/>
          <w:color w:val="000000"/>
          <w:sz w:val="28"/>
          <w:szCs w:val="28"/>
          <w:lang w:val="nl-NL" w:eastAsia="vi-VN"/>
        </w:rPr>
        <w:t>.</w:t>
      </w:r>
    </w:p>
    <w:p w:rsidR="00B63509" w:rsidRPr="0024196D" w:rsidRDefault="00B63509" w:rsidP="00B63509">
      <w:pPr>
        <w:widowControl w:val="0"/>
        <w:spacing w:before="120" w:after="0" w:line="264" w:lineRule="auto"/>
        <w:ind w:firstLine="720"/>
        <w:jc w:val="both"/>
        <w:rPr>
          <w:rFonts w:ascii="Times New Roman" w:hAnsi="Times New Roman"/>
          <w:bCs/>
          <w:color w:val="000000"/>
          <w:spacing w:val="-2"/>
          <w:sz w:val="28"/>
          <w:szCs w:val="28"/>
          <w:lang w:val="nl-NL" w:eastAsia="vi-VN"/>
        </w:rPr>
      </w:pPr>
      <w:r w:rsidRPr="0024196D">
        <w:rPr>
          <w:rFonts w:ascii="Times New Roman" w:hAnsi="Times New Roman"/>
          <w:bCs/>
          <w:i/>
          <w:color w:val="000000"/>
          <w:spacing w:val="-2"/>
          <w:sz w:val="28"/>
          <w:szCs w:val="28"/>
          <w:lang w:val="nl-NL" w:eastAsia="vi-VN"/>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pacing w:val="-2"/>
          <w:sz w:val="28"/>
          <w:szCs w:val="28"/>
          <w:lang w:val="nl-NL" w:eastAsia="vi-VN"/>
        </w:rPr>
        <w:t xml:space="preserve">nâng mức hình phạt tại khoản 1 theo hướng: </w:t>
      </w:r>
      <w:r w:rsidRPr="0024196D">
        <w:rPr>
          <w:rFonts w:ascii="Times New Roman" w:hAnsi="Times New Roman"/>
          <w:bCs/>
          <w:i/>
          <w:color w:val="000000"/>
          <w:spacing w:val="-2"/>
          <w:sz w:val="28"/>
          <w:szCs w:val="28"/>
          <w:lang w:val="nl-NL" w:eastAsia="vi-VN"/>
        </w:rPr>
        <w:t xml:space="preserve">“phạt cải tạo không giam giữ đến </w:t>
      </w:r>
      <w:r w:rsidRPr="0024196D">
        <w:rPr>
          <w:rFonts w:ascii="Times New Roman" w:hAnsi="Times New Roman"/>
          <w:b/>
          <w:bCs/>
          <w:i/>
          <w:color w:val="000000"/>
          <w:spacing w:val="-2"/>
          <w:sz w:val="28"/>
          <w:szCs w:val="28"/>
          <w:lang w:val="nl-NL" w:eastAsia="vi-VN"/>
        </w:rPr>
        <w:t>03</w:t>
      </w:r>
      <w:r w:rsidRPr="0024196D">
        <w:rPr>
          <w:rFonts w:ascii="Times New Roman" w:hAnsi="Times New Roman"/>
          <w:bCs/>
          <w:i/>
          <w:color w:val="000000"/>
          <w:spacing w:val="-2"/>
          <w:sz w:val="28"/>
          <w:szCs w:val="28"/>
          <w:lang w:val="nl-NL" w:eastAsia="vi-VN"/>
        </w:rPr>
        <w:t xml:space="preserve"> năm hoặc phạt tù từ </w:t>
      </w:r>
      <w:r w:rsidRPr="0024196D">
        <w:rPr>
          <w:rFonts w:ascii="Times New Roman" w:hAnsi="Times New Roman"/>
          <w:b/>
          <w:bCs/>
          <w:i/>
          <w:color w:val="000000"/>
          <w:spacing w:val="-2"/>
          <w:sz w:val="28"/>
          <w:szCs w:val="28"/>
          <w:lang w:val="nl-NL" w:eastAsia="vi-VN"/>
        </w:rPr>
        <w:t>06</w:t>
      </w:r>
      <w:r w:rsidRPr="0024196D">
        <w:rPr>
          <w:rFonts w:ascii="Times New Roman" w:hAnsi="Times New Roman"/>
          <w:bCs/>
          <w:i/>
          <w:color w:val="000000"/>
          <w:spacing w:val="-2"/>
          <w:sz w:val="28"/>
          <w:szCs w:val="28"/>
          <w:lang w:val="nl-NL" w:eastAsia="vi-VN"/>
        </w:rPr>
        <w:t xml:space="preserve"> tháng đến </w:t>
      </w:r>
      <w:r w:rsidRPr="0024196D">
        <w:rPr>
          <w:rFonts w:ascii="Times New Roman" w:hAnsi="Times New Roman"/>
          <w:b/>
          <w:bCs/>
          <w:i/>
          <w:color w:val="000000"/>
          <w:spacing w:val="-2"/>
          <w:sz w:val="28"/>
          <w:szCs w:val="28"/>
          <w:lang w:val="nl-NL" w:eastAsia="vi-VN"/>
        </w:rPr>
        <w:t>02</w:t>
      </w:r>
      <w:r w:rsidRPr="0024196D">
        <w:rPr>
          <w:rFonts w:ascii="Times New Roman" w:hAnsi="Times New Roman"/>
          <w:bCs/>
          <w:i/>
          <w:color w:val="000000"/>
          <w:spacing w:val="-2"/>
          <w:sz w:val="28"/>
          <w:szCs w:val="28"/>
          <w:lang w:val="nl-NL" w:eastAsia="vi-VN"/>
        </w:rPr>
        <w:t xml:space="preserve"> năm”</w:t>
      </w:r>
      <w:r w:rsidRPr="0024196D">
        <w:rPr>
          <w:rFonts w:ascii="Times New Roman" w:hAnsi="Times New Roman"/>
          <w:bCs/>
          <w:color w:val="000000"/>
          <w:spacing w:val="-2"/>
          <w:sz w:val="28"/>
          <w:szCs w:val="28"/>
          <w:lang w:val="nl-NL" w:eastAsia="vi-VN"/>
        </w:rPr>
        <w:t>.</w:t>
      </w: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eastAsia="vi-VN"/>
        </w:rPr>
      </w:pPr>
      <w:r w:rsidRPr="0024196D">
        <w:rPr>
          <w:rFonts w:ascii="Times New Roman" w:hAnsi="Times New Roman"/>
          <w:b/>
          <w:bCs/>
          <w:i/>
          <w:color w:val="000000"/>
          <w:sz w:val="28"/>
          <w:szCs w:val="28"/>
          <w:lang w:val="nl-NL" w:eastAsia="vi-VN"/>
        </w:rPr>
        <w:t>c)</w:t>
      </w:r>
      <w:r w:rsidRPr="0024196D">
        <w:rPr>
          <w:rFonts w:ascii="Times New Roman" w:hAnsi="Times New Roman"/>
          <w:bCs/>
          <w:i/>
          <w:color w:val="000000"/>
          <w:sz w:val="28"/>
          <w:szCs w:val="28"/>
          <w:lang w:val="nl-NL" w:eastAsia="vi-VN"/>
        </w:rPr>
        <w:t xml:space="preserve"> - BLHS năm 2015</w:t>
      </w:r>
      <w:r w:rsidRPr="0024196D">
        <w:rPr>
          <w:rFonts w:ascii="Times New Roman" w:hAnsi="Times New Roman"/>
          <w:bCs/>
          <w:color w:val="000000"/>
          <w:sz w:val="28"/>
          <w:szCs w:val="28"/>
          <w:lang w:val="nl-NL" w:eastAsia="vi-VN"/>
        </w:rPr>
        <w:t xml:space="preserve"> mới chỉ quy định trường hợp hành hung thành viên Hội đồng xét xử là tình tiết định khung tặng nặng của tội danh này.</w:t>
      </w:r>
    </w:p>
    <w:p w:rsidR="00B63509" w:rsidRPr="0024196D" w:rsidRDefault="00B63509" w:rsidP="00B63509">
      <w:pPr>
        <w:widowControl w:val="0"/>
        <w:spacing w:before="120" w:after="0" w:line="264" w:lineRule="auto"/>
        <w:ind w:firstLine="720"/>
        <w:jc w:val="both"/>
        <w:rPr>
          <w:rFonts w:ascii="Times New Roman" w:hAnsi="Times New Roman"/>
          <w:color w:val="000000"/>
          <w:spacing w:val="-4"/>
          <w:sz w:val="28"/>
          <w:szCs w:val="28"/>
          <w:lang w:val="nl-NL" w:eastAsia="vi-VN"/>
        </w:rPr>
      </w:pPr>
      <w:r w:rsidRPr="0024196D">
        <w:rPr>
          <w:rFonts w:ascii="Times New Roman" w:hAnsi="Times New Roman"/>
          <w:bCs/>
          <w:color w:val="000000"/>
          <w:sz w:val="28"/>
          <w:szCs w:val="28"/>
          <w:lang w:val="nl-NL" w:eastAsia="vi-VN"/>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bCs/>
          <w:color w:val="000000"/>
          <w:sz w:val="28"/>
          <w:szCs w:val="28"/>
          <w:lang w:val="nl-NL" w:eastAsia="vi-VN"/>
        </w:rPr>
        <w:t xml:space="preserve">bổ sung tình tiết </w:t>
      </w:r>
      <w:r w:rsidRPr="0024196D">
        <w:rPr>
          <w:rFonts w:ascii="Times New Roman" w:hAnsi="Times New Roman"/>
          <w:bCs/>
          <w:i/>
          <w:color w:val="000000"/>
          <w:sz w:val="28"/>
          <w:szCs w:val="28"/>
          <w:lang w:val="nl-NL" w:eastAsia="vi-VN"/>
        </w:rPr>
        <w:t xml:space="preserve">“hành hung </w:t>
      </w:r>
      <w:r>
        <w:rPr>
          <w:rFonts w:ascii="Times New Roman" w:hAnsi="Times New Roman"/>
          <w:i/>
          <w:color w:val="000000"/>
          <w:spacing w:val="-4"/>
          <w:sz w:val="28"/>
          <w:szCs w:val="28"/>
          <w:lang w:val="vi-VN" w:eastAsia="vi-VN"/>
        </w:rPr>
        <w:t>người có thẩm quyền tiến hành tố tụng khác</w:t>
      </w:r>
      <w:r w:rsidRPr="0024196D">
        <w:rPr>
          <w:rFonts w:ascii="Times New Roman" w:hAnsi="Times New Roman"/>
          <w:i/>
          <w:color w:val="000000"/>
          <w:spacing w:val="-4"/>
          <w:sz w:val="28"/>
          <w:szCs w:val="28"/>
          <w:lang w:val="nl-NL" w:eastAsia="vi-VN"/>
        </w:rPr>
        <w:t>”</w:t>
      </w:r>
      <w:r w:rsidRPr="0024196D">
        <w:rPr>
          <w:rFonts w:ascii="Times New Roman" w:hAnsi="Times New Roman"/>
          <w:color w:val="000000"/>
          <w:spacing w:val="-4"/>
          <w:sz w:val="28"/>
          <w:szCs w:val="28"/>
          <w:lang w:val="nl-NL" w:eastAsia="vi-VN"/>
        </w:rPr>
        <w:t xml:space="preserve"> cũng là tình tiết định khung tăng nặng của tội danh này tại khoản 2.</w:t>
      </w:r>
    </w:p>
    <w:p w:rsidR="00B63509" w:rsidRPr="0024196D" w:rsidRDefault="00B63509" w:rsidP="00B63509">
      <w:pPr>
        <w:widowControl w:val="0"/>
        <w:spacing w:before="120" w:after="0" w:line="264" w:lineRule="auto"/>
        <w:ind w:firstLine="720"/>
        <w:jc w:val="both"/>
        <w:rPr>
          <w:rFonts w:ascii="Times New Roman" w:hAnsi="Times New Roman"/>
          <w:color w:val="000000"/>
          <w:spacing w:val="-4"/>
          <w:sz w:val="28"/>
          <w:szCs w:val="28"/>
          <w:lang w:val="nl-NL" w:eastAsia="vi-VN"/>
        </w:rPr>
      </w:pPr>
      <w:r w:rsidRPr="0024196D">
        <w:rPr>
          <w:rFonts w:ascii="Times New Roman" w:hAnsi="Times New Roman"/>
          <w:b/>
          <w:i/>
          <w:color w:val="000000"/>
          <w:spacing w:val="-4"/>
          <w:sz w:val="28"/>
          <w:szCs w:val="28"/>
          <w:lang w:val="nl-NL" w:eastAsia="vi-VN"/>
        </w:rPr>
        <w:t>d)</w:t>
      </w:r>
      <w:r w:rsidRPr="0024196D">
        <w:rPr>
          <w:rFonts w:ascii="Times New Roman" w:hAnsi="Times New Roman"/>
          <w:i/>
          <w:color w:val="000000"/>
          <w:spacing w:val="-4"/>
          <w:sz w:val="28"/>
          <w:szCs w:val="28"/>
          <w:lang w:val="nl-NL" w:eastAsia="vi-VN"/>
        </w:rPr>
        <w:t xml:space="preserve"> - BLHS năm 2015: </w:t>
      </w:r>
      <w:r w:rsidRPr="0024196D">
        <w:rPr>
          <w:rFonts w:ascii="Times New Roman" w:hAnsi="Times New Roman"/>
          <w:color w:val="000000"/>
          <w:spacing w:val="-4"/>
          <w:sz w:val="28"/>
          <w:szCs w:val="28"/>
          <w:lang w:val="nl-NL" w:eastAsia="vi-VN"/>
        </w:rPr>
        <w:t>không quy định.</w:t>
      </w:r>
    </w:p>
    <w:p w:rsidR="00B63509" w:rsidRPr="0024196D" w:rsidRDefault="00B63509" w:rsidP="00B63509">
      <w:pPr>
        <w:widowControl w:val="0"/>
        <w:spacing w:before="120" w:after="0" w:line="264" w:lineRule="auto"/>
        <w:ind w:firstLine="720"/>
        <w:jc w:val="both"/>
        <w:rPr>
          <w:rFonts w:ascii="Times New Roman" w:hAnsi="Times New Roman"/>
          <w:color w:val="000000"/>
          <w:sz w:val="28"/>
          <w:szCs w:val="28"/>
          <w:lang w:val="nl-NL" w:eastAsia="vi-VN"/>
        </w:rPr>
      </w:pPr>
      <w:r w:rsidRPr="0024196D">
        <w:rPr>
          <w:rFonts w:ascii="Times New Roman" w:hAnsi="Times New Roman"/>
          <w:i/>
          <w:color w:val="000000"/>
          <w:sz w:val="28"/>
          <w:szCs w:val="28"/>
          <w:lang w:val="nl-NL" w:eastAsia="vi-VN"/>
        </w:rPr>
        <w:t xml:space="preserve">- </w:t>
      </w:r>
      <w:r w:rsidRPr="0024196D">
        <w:rPr>
          <w:rFonts w:ascii="Times New Roman" w:hAnsi="Times New Roman"/>
          <w:i/>
          <w:sz w:val="28"/>
          <w:szCs w:val="28"/>
          <w:lang w:val="nl-NL"/>
        </w:rPr>
        <w:t>BLHS năm 2017</w:t>
      </w:r>
      <w:r w:rsidRPr="0024196D">
        <w:rPr>
          <w:rFonts w:ascii="Times New Roman" w:hAnsi="Times New Roman"/>
          <w:color w:val="0D0D0D"/>
          <w:sz w:val="28"/>
          <w:szCs w:val="28"/>
          <w:shd w:val="clear" w:color="auto" w:fill="F9FAFC"/>
          <w:lang w:val="nl-NL"/>
        </w:rPr>
        <w:t xml:space="preserve"> </w:t>
      </w:r>
      <w:r w:rsidRPr="0024196D">
        <w:rPr>
          <w:rFonts w:ascii="Times New Roman" w:hAnsi="Times New Roman"/>
          <w:color w:val="000000"/>
          <w:sz w:val="28"/>
          <w:szCs w:val="28"/>
          <w:lang w:val="nl-NL" w:eastAsia="vi-VN"/>
        </w:rPr>
        <w:t>bổ sung loại trừ tội danh có cùng tính chất (Tội hủy hoại hoặc cố ý làm hư hỏng tài sản - Điều 178 và Tội cố ý gây thương tích hoặc gây tổn hại cho sức khỏe của người khác - Điều 134)./.</w:t>
      </w:r>
    </w:p>
    <w:p w:rsidR="00B63509" w:rsidRDefault="00B63509" w:rsidP="00B63509">
      <w:pPr>
        <w:pStyle w:val="BodyTextIndent2"/>
        <w:widowControl w:val="0"/>
        <w:spacing w:before="120" w:after="0" w:line="264" w:lineRule="auto"/>
        <w:ind w:left="0" w:firstLine="720"/>
        <w:jc w:val="both"/>
        <w:rPr>
          <w:sz w:val="28"/>
          <w:szCs w:val="28"/>
          <w:lang w:val="af-ZA"/>
        </w:rPr>
      </w:pPr>
    </w:p>
    <w:p w:rsidR="00B63509" w:rsidRDefault="00B63509" w:rsidP="00B63509">
      <w:pPr>
        <w:pStyle w:val="BodyTextIndent2"/>
        <w:widowControl w:val="0"/>
        <w:spacing w:before="120" w:after="0" w:line="264" w:lineRule="auto"/>
        <w:ind w:left="0"/>
        <w:jc w:val="both"/>
        <w:rPr>
          <w:sz w:val="28"/>
          <w:szCs w:val="28"/>
          <w:lang w:val="af-ZA"/>
        </w:rPr>
      </w:pPr>
    </w:p>
    <w:p w:rsidR="00B63509" w:rsidRPr="0024196D" w:rsidRDefault="00B63509" w:rsidP="00B63509">
      <w:pPr>
        <w:widowControl w:val="0"/>
        <w:spacing w:before="120" w:after="0" w:line="264" w:lineRule="auto"/>
        <w:ind w:firstLine="720"/>
        <w:jc w:val="both"/>
        <w:rPr>
          <w:rFonts w:ascii="Times New Roman" w:hAnsi="Times New Roman"/>
          <w:bCs/>
          <w:color w:val="000000"/>
          <w:sz w:val="28"/>
          <w:szCs w:val="28"/>
          <w:lang w:val="nl-NL" w:eastAsia="vi-VN"/>
        </w:rPr>
      </w:pPr>
    </w:p>
    <w:p w:rsidR="00B63509" w:rsidRPr="0024196D" w:rsidRDefault="00B63509" w:rsidP="004B601B">
      <w:pPr>
        <w:keepNext/>
        <w:widowControl w:val="0"/>
        <w:spacing w:after="120" w:line="312" w:lineRule="auto"/>
        <w:jc w:val="both"/>
        <w:rPr>
          <w:rFonts w:ascii="Times New Roman" w:hAnsi="Times New Roman"/>
          <w:sz w:val="28"/>
          <w:szCs w:val="28"/>
          <w:lang w:val="nl-NL"/>
        </w:rPr>
      </w:pPr>
    </w:p>
    <w:p w:rsidR="00B63509" w:rsidRPr="0024196D" w:rsidRDefault="00B63509" w:rsidP="00B63509">
      <w:pPr>
        <w:keepNext/>
        <w:widowControl w:val="0"/>
        <w:spacing w:after="120" w:line="312" w:lineRule="auto"/>
        <w:ind w:firstLine="720"/>
        <w:jc w:val="both"/>
        <w:rPr>
          <w:rFonts w:ascii="Times New Roman" w:hAnsi="Times New Roman"/>
          <w:sz w:val="28"/>
          <w:szCs w:val="28"/>
          <w:lang w:val="nl-NL"/>
        </w:rPr>
      </w:pPr>
    </w:p>
    <w:p w:rsidR="00B63509" w:rsidRPr="0024196D" w:rsidRDefault="00B63509" w:rsidP="00B63509">
      <w:pPr>
        <w:keepNext/>
        <w:widowControl w:val="0"/>
        <w:spacing w:after="120" w:line="312" w:lineRule="auto"/>
        <w:ind w:firstLine="720"/>
        <w:jc w:val="both"/>
        <w:rPr>
          <w:rFonts w:ascii="Times New Roman" w:hAnsi="Times New Roman"/>
          <w:sz w:val="28"/>
          <w:szCs w:val="28"/>
          <w:lang w:val="nl-NL"/>
        </w:rPr>
      </w:pPr>
    </w:p>
    <w:p w:rsidR="00B63509" w:rsidRPr="0024196D" w:rsidRDefault="00B63509" w:rsidP="00B63509">
      <w:pPr>
        <w:keepNext/>
        <w:widowControl w:val="0"/>
        <w:spacing w:after="120" w:line="312" w:lineRule="auto"/>
        <w:ind w:firstLine="720"/>
        <w:jc w:val="both"/>
        <w:rPr>
          <w:rFonts w:ascii="Times New Roman" w:hAnsi="Times New Roman"/>
          <w:sz w:val="28"/>
          <w:szCs w:val="28"/>
          <w:lang w:val="nl-NL"/>
        </w:rPr>
      </w:pPr>
    </w:p>
    <w:p w:rsidR="003E1B80" w:rsidRPr="00B63509" w:rsidRDefault="00DD612A">
      <w:pPr>
        <w:rPr>
          <w:lang w:val="nl-NL"/>
        </w:rPr>
      </w:pPr>
    </w:p>
    <w:sectPr w:rsidR="003E1B80" w:rsidRPr="00B63509" w:rsidSect="0024196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839" w:rsidRDefault="00F52839" w:rsidP="00B63509">
      <w:pPr>
        <w:spacing w:after="0" w:line="240" w:lineRule="auto"/>
      </w:pPr>
      <w:r>
        <w:separator/>
      </w:r>
    </w:p>
  </w:endnote>
  <w:endnote w:type="continuationSeparator" w:id="1">
    <w:p w:rsidR="00F52839" w:rsidRDefault="00F52839" w:rsidP="00B63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7532"/>
      <w:docPartObj>
        <w:docPartGallery w:val="Page Numbers (Bottom of Page)"/>
        <w:docPartUnique/>
      </w:docPartObj>
    </w:sdtPr>
    <w:sdtContent>
      <w:p w:rsidR="004B601B" w:rsidRDefault="003C6885">
        <w:pPr>
          <w:pStyle w:val="Footer"/>
          <w:jc w:val="center"/>
        </w:pPr>
        <w:fldSimple w:instr=" PAGE   \* MERGEFORMAT ">
          <w:r w:rsidR="00DD612A">
            <w:rPr>
              <w:noProof/>
            </w:rPr>
            <w:t>1</w:t>
          </w:r>
        </w:fldSimple>
      </w:p>
    </w:sdtContent>
  </w:sdt>
  <w:p w:rsidR="00280B77" w:rsidRPr="004464CC" w:rsidRDefault="00DD612A">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839" w:rsidRDefault="00F52839" w:rsidP="00B63509">
      <w:pPr>
        <w:spacing w:after="0" w:line="240" w:lineRule="auto"/>
      </w:pPr>
      <w:r>
        <w:separator/>
      </w:r>
    </w:p>
  </w:footnote>
  <w:footnote w:type="continuationSeparator" w:id="1">
    <w:p w:rsidR="00F52839" w:rsidRDefault="00F52839" w:rsidP="00B63509">
      <w:pPr>
        <w:spacing w:after="0" w:line="240" w:lineRule="auto"/>
      </w:pPr>
      <w:r>
        <w:continuationSeparator/>
      </w:r>
    </w:p>
  </w:footnote>
  <w:footnote w:id="2">
    <w:p w:rsidR="00B63509" w:rsidRDefault="00B63509" w:rsidP="00B63509">
      <w:pPr>
        <w:pStyle w:val="FootnoteText"/>
        <w:jc w:val="both"/>
        <w:rPr>
          <w:rFonts w:ascii="Times New Roman" w:hAnsi="Times New Roman"/>
          <w:sz w:val="20"/>
          <w:szCs w:val="20"/>
        </w:rPr>
      </w:pPr>
    </w:p>
  </w:footnote>
  <w:footnote w:id="3">
    <w:p w:rsidR="00B63509" w:rsidRDefault="00B63509" w:rsidP="00B63509">
      <w:pPr>
        <w:pStyle w:val="FootnoteText"/>
        <w:jc w:val="both"/>
        <w:rPr>
          <w:rFonts w:ascii="Times New Roman" w:hAnsi="Times New Roman"/>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928"/>
    <w:multiLevelType w:val="hybridMultilevel"/>
    <w:tmpl w:val="E30002E6"/>
    <w:lvl w:ilvl="0" w:tplc="8EC242A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6F5EC0"/>
    <w:multiLevelType w:val="multilevel"/>
    <w:tmpl w:val="5792108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95F4EBB"/>
    <w:multiLevelType w:val="multilevel"/>
    <w:tmpl w:val="34B6A69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E229D2"/>
    <w:multiLevelType w:val="multilevel"/>
    <w:tmpl w:val="4AEA800C"/>
    <w:lvl w:ilvl="0">
      <w:start w:val="1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9B173F1"/>
    <w:multiLevelType w:val="hybridMultilevel"/>
    <w:tmpl w:val="E30002E6"/>
    <w:lvl w:ilvl="0" w:tplc="8EC242A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A424DC"/>
    <w:multiLevelType w:val="hybridMultilevel"/>
    <w:tmpl w:val="611AA38E"/>
    <w:lvl w:ilvl="0" w:tplc="5150C1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682722"/>
    <w:multiLevelType w:val="multilevel"/>
    <w:tmpl w:val="ED28B1F0"/>
    <w:lvl w:ilvl="0">
      <w:start w:val="1"/>
      <w:numFmt w:val="decimal"/>
      <w:lvlText w:val="%1"/>
      <w:lvlJc w:val="left"/>
      <w:pPr>
        <w:ind w:left="375" w:hanging="375"/>
      </w:pPr>
    </w:lvl>
    <w:lvl w:ilvl="1">
      <w:start w:val="4"/>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7EC2313C"/>
    <w:multiLevelType w:val="hybridMultilevel"/>
    <w:tmpl w:val="83F614E6"/>
    <w:lvl w:ilvl="0" w:tplc="AE265F24">
      <w:start w:val="16"/>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63509"/>
    <w:rsid w:val="000377F7"/>
    <w:rsid w:val="001E1682"/>
    <w:rsid w:val="00353461"/>
    <w:rsid w:val="003B3665"/>
    <w:rsid w:val="003C6885"/>
    <w:rsid w:val="00423787"/>
    <w:rsid w:val="004B601B"/>
    <w:rsid w:val="00574C2E"/>
    <w:rsid w:val="00AA742B"/>
    <w:rsid w:val="00B57C59"/>
    <w:rsid w:val="00B63509"/>
    <w:rsid w:val="00D352A3"/>
    <w:rsid w:val="00DD612A"/>
    <w:rsid w:val="00F52839"/>
    <w:rsid w:val="00FA0592"/>
    <w:rsid w:val="00FB1D38"/>
    <w:rsid w:val="00FF53D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09"/>
    <w:pPr>
      <w:spacing w:after="200" w:line="276" w:lineRule="auto"/>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509"/>
    <w:pPr>
      <w:ind w:left="720"/>
      <w:contextualSpacing/>
    </w:pPr>
    <w:rPr>
      <w:rFonts w:eastAsia="Calibri"/>
    </w:rPr>
  </w:style>
  <w:style w:type="paragraph" w:styleId="BodyTextIndent3">
    <w:name w:val="Body Text Indent 3"/>
    <w:basedOn w:val="Normal"/>
    <w:link w:val="BodyTextIndent3Char"/>
    <w:uiPriority w:val="99"/>
    <w:rsid w:val="00B63509"/>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B63509"/>
    <w:rPr>
      <w:rFonts w:eastAsia="Times New Roman" w:cs="Times New Roman"/>
      <w:sz w:val="16"/>
      <w:szCs w:val="16"/>
      <w:lang w:val="en-US"/>
    </w:rPr>
  </w:style>
  <w:style w:type="paragraph" w:styleId="Header">
    <w:name w:val="header"/>
    <w:basedOn w:val="Normal"/>
    <w:link w:val="HeaderChar"/>
    <w:uiPriority w:val="99"/>
    <w:semiHidden/>
    <w:unhideWhenUsed/>
    <w:rsid w:val="00B63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3509"/>
    <w:rPr>
      <w:rFonts w:ascii="Calibri" w:eastAsia="Times New Roman" w:hAnsi="Calibri" w:cs="Times New Roman"/>
      <w:sz w:val="22"/>
      <w:lang w:val="en-US"/>
    </w:rPr>
  </w:style>
  <w:style w:type="paragraph" w:styleId="Footer">
    <w:name w:val="footer"/>
    <w:basedOn w:val="Normal"/>
    <w:link w:val="FooterChar"/>
    <w:uiPriority w:val="99"/>
    <w:unhideWhenUsed/>
    <w:rsid w:val="00B63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509"/>
    <w:rPr>
      <w:rFonts w:ascii="Calibri" w:eastAsia="Times New Roman" w:hAnsi="Calibri" w:cs="Times New Roman"/>
      <w:sz w:val="22"/>
      <w:lang w:val="en-US"/>
    </w:rPr>
  </w:style>
  <w:style w:type="paragraph" w:styleId="FootnoteText">
    <w:name w:val="footnote text"/>
    <w:basedOn w:val="Normal"/>
    <w:link w:val="FootnoteTextChar1"/>
    <w:uiPriority w:val="99"/>
    <w:semiHidden/>
    <w:unhideWhenUsed/>
    <w:rsid w:val="00B63509"/>
    <w:pPr>
      <w:spacing w:after="0" w:line="240" w:lineRule="auto"/>
    </w:pPr>
    <w:rPr>
      <w:rFonts w:ascii=".VnTime" w:eastAsia="Calibri" w:hAnsi=".VnTime"/>
    </w:rPr>
  </w:style>
  <w:style w:type="character" w:customStyle="1" w:styleId="FootnoteTextChar">
    <w:name w:val="Footnote Text Char"/>
    <w:basedOn w:val="DefaultParagraphFont"/>
    <w:link w:val="FootnoteText"/>
    <w:uiPriority w:val="99"/>
    <w:semiHidden/>
    <w:rsid w:val="00B63509"/>
    <w:rPr>
      <w:rFonts w:ascii="Calibri" w:eastAsia="Times New Roman" w:hAnsi="Calibri" w:cs="Times New Roman"/>
      <w:sz w:val="20"/>
      <w:szCs w:val="20"/>
      <w:lang w:val="en-US"/>
    </w:rPr>
  </w:style>
  <w:style w:type="character" w:styleId="FootnoteReference">
    <w:name w:val="footnote reference"/>
    <w:uiPriority w:val="99"/>
    <w:semiHidden/>
    <w:unhideWhenUsed/>
    <w:rsid w:val="00B63509"/>
    <w:rPr>
      <w:vertAlign w:val="superscript"/>
    </w:rPr>
  </w:style>
  <w:style w:type="character" w:customStyle="1" w:styleId="FootnoteTextChar1">
    <w:name w:val="Footnote Text Char1"/>
    <w:basedOn w:val="DefaultParagraphFont"/>
    <w:link w:val="FootnoteText"/>
    <w:uiPriority w:val="99"/>
    <w:semiHidden/>
    <w:locked/>
    <w:rsid w:val="00B63509"/>
    <w:rPr>
      <w:rFonts w:ascii=".VnTime" w:eastAsia="Calibri" w:hAnsi=".VnTime" w:cs="Times New Roman"/>
      <w:sz w:val="22"/>
      <w:lang w:val="en-US"/>
    </w:rPr>
  </w:style>
  <w:style w:type="paragraph" w:styleId="BodyText">
    <w:name w:val="Body Text"/>
    <w:basedOn w:val="Normal"/>
    <w:link w:val="BodyTextChar"/>
    <w:uiPriority w:val="99"/>
    <w:semiHidden/>
    <w:unhideWhenUsed/>
    <w:rsid w:val="00B63509"/>
    <w:pPr>
      <w:spacing w:after="120"/>
    </w:pPr>
  </w:style>
  <w:style w:type="character" w:customStyle="1" w:styleId="BodyTextChar">
    <w:name w:val="Body Text Char"/>
    <w:basedOn w:val="DefaultParagraphFont"/>
    <w:link w:val="BodyText"/>
    <w:uiPriority w:val="99"/>
    <w:semiHidden/>
    <w:rsid w:val="00B63509"/>
    <w:rPr>
      <w:rFonts w:ascii="Calibri" w:eastAsia="Times New Roman" w:hAnsi="Calibri" w:cs="Times New Roman"/>
      <w:sz w:val="22"/>
      <w:lang w:val="en-US"/>
    </w:rPr>
  </w:style>
  <w:style w:type="character" w:customStyle="1" w:styleId="NormalWebChar">
    <w:name w:val="Normal (Web) Char"/>
    <w:link w:val="NormalWeb"/>
    <w:uiPriority w:val="99"/>
    <w:locked/>
    <w:rsid w:val="00B63509"/>
    <w:rPr>
      <w:rFonts w:eastAsia="Times New Roman" w:cs="Times New Roman"/>
      <w:sz w:val="24"/>
      <w:szCs w:val="24"/>
    </w:rPr>
  </w:style>
  <w:style w:type="paragraph" w:styleId="NormalWeb">
    <w:name w:val="Normal (Web)"/>
    <w:basedOn w:val="Normal"/>
    <w:link w:val="NormalWebChar"/>
    <w:uiPriority w:val="99"/>
    <w:unhideWhenUsed/>
    <w:rsid w:val="00B63509"/>
    <w:pPr>
      <w:spacing w:before="100" w:beforeAutospacing="1" w:after="100" w:afterAutospacing="1" w:line="240" w:lineRule="auto"/>
    </w:pPr>
    <w:rPr>
      <w:rFonts w:ascii="Times New Roman" w:hAnsi="Times New Roman"/>
      <w:sz w:val="24"/>
      <w:szCs w:val="24"/>
      <w:lang w:val="vi-VN"/>
    </w:rPr>
  </w:style>
  <w:style w:type="paragraph" w:styleId="BalloonText">
    <w:name w:val="Balloon Text"/>
    <w:basedOn w:val="Normal"/>
    <w:link w:val="BalloonTextChar"/>
    <w:uiPriority w:val="99"/>
    <w:semiHidden/>
    <w:unhideWhenUsed/>
    <w:rsid w:val="00B63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509"/>
    <w:rPr>
      <w:rFonts w:ascii="Tahoma" w:eastAsia="Times New Roman" w:hAnsi="Tahoma" w:cs="Tahoma"/>
      <w:sz w:val="16"/>
      <w:szCs w:val="16"/>
      <w:lang w:val="en-US"/>
    </w:rPr>
  </w:style>
  <w:style w:type="character" w:customStyle="1" w:styleId="normal-h1">
    <w:name w:val="normal-h1"/>
    <w:rsid w:val="00B63509"/>
    <w:rPr>
      <w:rFonts w:ascii=".VnTime" w:hAnsi=".VnTime" w:hint="default"/>
      <w:color w:val="0000FF"/>
      <w:sz w:val="24"/>
    </w:rPr>
  </w:style>
  <w:style w:type="paragraph" w:styleId="BodyTextIndent2">
    <w:name w:val="Body Text Indent 2"/>
    <w:basedOn w:val="Normal"/>
    <w:link w:val="BodyTextIndent2Char"/>
    <w:uiPriority w:val="99"/>
    <w:semiHidden/>
    <w:unhideWhenUsed/>
    <w:rsid w:val="00B63509"/>
    <w:pPr>
      <w:spacing w:after="120" w:line="480" w:lineRule="auto"/>
      <w:ind w:left="360"/>
    </w:pPr>
  </w:style>
  <w:style w:type="character" w:customStyle="1" w:styleId="BodyTextIndent2Char">
    <w:name w:val="Body Text Indent 2 Char"/>
    <w:basedOn w:val="DefaultParagraphFont"/>
    <w:link w:val="BodyTextIndent2"/>
    <w:uiPriority w:val="99"/>
    <w:semiHidden/>
    <w:rsid w:val="00B63509"/>
    <w:rPr>
      <w:rFonts w:ascii="Calibri" w:eastAsia="Times New Roman" w:hAnsi="Calibri" w:cs="Times New Roman"/>
      <w:sz w:val="22"/>
      <w:lang w:val="en-US"/>
    </w:rPr>
  </w:style>
  <w:style w:type="paragraph" w:styleId="BodyText2">
    <w:name w:val="Body Text 2"/>
    <w:basedOn w:val="Normal"/>
    <w:link w:val="BodyText2Char"/>
    <w:uiPriority w:val="99"/>
    <w:unhideWhenUsed/>
    <w:rsid w:val="00B63509"/>
    <w:pPr>
      <w:spacing w:after="120" w:line="480" w:lineRule="auto"/>
    </w:pPr>
  </w:style>
  <w:style w:type="character" w:customStyle="1" w:styleId="BodyText2Char">
    <w:name w:val="Body Text 2 Char"/>
    <w:basedOn w:val="DefaultParagraphFont"/>
    <w:link w:val="BodyText2"/>
    <w:uiPriority w:val="99"/>
    <w:rsid w:val="00B63509"/>
    <w:rPr>
      <w:rFonts w:ascii="Calibri" w:eastAsia="Times New Roman" w:hAnsi="Calibri" w:cs="Times New Roman"/>
      <w:sz w:val="22"/>
      <w:lang w:val="en-US"/>
    </w:rPr>
  </w:style>
  <w:style w:type="table" w:styleId="TableGrid">
    <w:name w:val="Table Grid"/>
    <w:basedOn w:val="TableNormal"/>
    <w:rsid w:val="00B63509"/>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22</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50225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HOANGTUNG</cp:lastModifiedBy>
  <cp:revision>11</cp:revision>
  <dcterms:created xsi:type="dcterms:W3CDTF">2017-08-14T06:43:00Z</dcterms:created>
  <dcterms:modified xsi:type="dcterms:W3CDTF">2017-08-16T03:09:00Z</dcterms:modified>
</cp:coreProperties>
</file>